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824EC" w14:textId="4740365F" w:rsidR="007F5CC8" w:rsidRDefault="007F5CC8"/>
    <w:p w14:paraId="0572B3FB" w14:textId="1C6F5304" w:rsidR="007832C5" w:rsidRDefault="007832C5"/>
    <w:p w14:paraId="5C37CBC5"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 xml:space="preserve">RESOLUCIÓN </w:t>
      </w:r>
      <w:proofErr w:type="spellStart"/>
      <w:r>
        <w:rPr>
          <w:rFonts w:ascii="Segoe UI" w:hAnsi="Segoe UI" w:cs="Segoe UI"/>
          <w:b/>
          <w:bCs/>
          <w:color w:val="0000FF"/>
          <w:sz w:val="28"/>
          <w:szCs w:val="28"/>
        </w:rPr>
        <w:t>Nº</w:t>
      </w:r>
      <w:proofErr w:type="spellEnd"/>
      <w:r>
        <w:rPr>
          <w:rFonts w:ascii="Segoe UI" w:hAnsi="Segoe UI" w:cs="Segoe UI"/>
          <w:b/>
          <w:bCs/>
          <w:color w:val="0000FF"/>
          <w:sz w:val="28"/>
          <w:szCs w:val="28"/>
        </w:rPr>
        <w:t xml:space="preserve"> 000081</w:t>
      </w:r>
    </w:p>
    <w:p w14:paraId="639138A1"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29-07-2020</w:t>
      </w:r>
    </w:p>
    <w:p w14:paraId="55366030"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FF"/>
          <w:sz w:val="28"/>
          <w:szCs w:val="28"/>
        </w:rPr>
        <w:t>DIAN</w:t>
      </w:r>
    </w:p>
    <w:p w14:paraId="2214FA44"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color w:val="000000"/>
          <w:sz w:val="22"/>
          <w:szCs w:val="22"/>
        </w:rPr>
        <w:t> </w:t>
      </w:r>
    </w:p>
    <w:p w14:paraId="19D1BA9A"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color w:val="000000"/>
          <w:sz w:val="22"/>
          <w:szCs w:val="22"/>
        </w:rPr>
        <w:t> </w:t>
      </w:r>
    </w:p>
    <w:p w14:paraId="1DF06CC1"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color w:val="000000"/>
          <w:sz w:val="22"/>
          <w:szCs w:val="22"/>
        </w:rPr>
        <w:t>Por medio de la cual se corrige un error formal, se modifica el contenido del reporte y se reemplaza el Anexo 1 de la Resolución 000075 del 8 de julio de 2020</w:t>
      </w:r>
    </w:p>
    <w:p w14:paraId="2B88F48B"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00"/>
          <w:sz w:val="22"/>
          <w:szCs w:val="22"/>
        </w:rPr>
        <w:t> </w:t>
      </w:r>
    </w:p>
    <w:p w14:paraId="401A3676"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00"/>
          <w:sz w:val="22"/>
          <w:szCs w:val="22"/>
        </w:rPr>
        <w:t>EL DIRECTOR GENERAL DE LA UNIDAD ADMINISTRATIVA ESPECIAL DE IMPUESTOS Y ADUANAS NACIONALES</w:t>
      </w:r>
    </w:p>
    <w:p w14:paraId="48A82F06"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color w:val="000000"/>
          <w:sz w:val="22"/>
          <w:szCs w:val="22"/>
        </w:rPr>
        <w:t> </w:t>
      </w:r>
    </w:p>
    <w:p w14:paraId="7720D111"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color w:val="000000"/>
          <w:sz w:val="22"/>
          <w:szCs w:val="22"/>
        </w:rPr>
        <w:t>En uso de las facultades legales, y en especial las dispuestas en los numerales 1, 4 y 18 del artículo 6 del Decreto 4048 del 2008, y las otorgadas mediante el Decreto Legislativo 682 de 21 de mayo 2020.</w:t>
      </w:r>
    </w:p>
    <w:p w14:paraId="41017BDA"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00"/>
          <w:sz w:val="22"/>
          <w:szCs w:val="22"/>
        </w:rPr>
        <w:t> </w:t>
      </w:r>
    </w:p>
    <w:p w14:paraId="70F92BA4"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00"/>
          <w:sz w:val="22"/>
          <w:szCs w:val="22"/>
        </w:rPr>
        <w:t>CONSIDERANDO</w:t>
      </w:r>
    </w:p>
    <w:p w14:paraId="220C1D6E"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45D1B956"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mediante la Resolución 00075 del 8 de julio de 2020 se modificó la Resolución 00064 del 18 de junio de 2020.</w:t>
      </w:r>
    </w:p>
    <w:p w14:paraId="19BFF0CF"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7386037F"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en el literal h) del Parágrafo del artículo 1º de la Resolución 00075 del 8 de julio de 2020, que trata sobre el “GÉNERO DEL BIEN CUBIERTO”, se incurrió en un error formal, pues aparece el siguiente texto: “</w:t>
      </w:r>
      <w:r>
        <w:rPr>
          <w:rFonts w:ascii="Segoe UI" w:hAnsi="Segoe UI" w:cs="Segoe UI"/>
          <w:i/>
          <w:iCs/>
          <w:color w:val="000000"/>
          <w:sz w:val="22"/>
          <w:szCs w:val="22"/>
        </w:rPr>
        <w:t>¡Error! Vínculo no válido</w:t>
      </w:r>
      <w:r>
        <w:rPr>
          <w:rFonts w:ascii="Segoe UI" w:hAnsi="Segoe UI" w:cs="Segoe UI"/>
          <w:color w:val="000000"/>
          <w:sz w:val="22"/>
          <w:szCs w:val="22"/>
        </w:rPr>
        <w:t>”</w:t>
      </w:r>
    </w:p>
    <w:p w14:paraId="77411838"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174B0A91" w14:textId="77777777" w:rsidR="007832C5" w:rsidRDefault="007832C5" w:rsidP="007832C5">
      <w:pPr>
        <w:pStyle w:val="default"/>
        <w:spacing w:before="0" w:beforeAutospacing="0" w:after="0" w:afterAutospacing="0"/>
        <w:jc w:val="both"/>
        <w:rPr>
          <w:rFonts w:ascii="Arial" w:hAnsi="Arial" w:cs="Arial"/>
          <w:color w:val="000000"/>
          <w:sz w:val="18"/>
          <w:szCs w:val="18"/>
        </w:rPr>
      </w:pPr>
      <w:proofErr w:type="gramStart"/>
      <w:r>
        <w:rPr>
          <w:rFonts w:ascii="Segoe UI" w:hAnsi="Segoe UI" w:cs="Segoe UI"/>
          <w:color w:val="000000"/>
          <w:sz w:val="22"/>
          <w:szCs w:val="22"/>
        </w:rPr>
        <w:t>Que</w:t>
      </w:r>
      <w:proofErr w:type="gramEnd"/>
      <w:r>
        <w:rPr>
          <w:rFonts w:ascii="Segoe UI" w:hAnsi="Segoe UI" w:cs="Segoe UI"/>
          <w:color w:val="000000"/>
          <w:sz w:val="22"/>
          <w:szCs w:val="22"/>
        </w:rPr>
        <w:t xml:space="preserve"> en ese orden de ideas, se hace necesario llevar a cabo la corrección del referente jurídico, con fundamento en el artículo 45 de la Ley 1437 de 2011, el cual establece:</w:t>
      </w:r>
    </w:p>
    <w:p w14:paraId="34E117A5"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3A54ECE8" w14:textId="77777777" w:rsidR="007832C5" w:rsidRDefault="007832C5" w:rsidP="007832C5">
      <w:pPr>
        <w:pStyle w:val="default"/>
        <w:spacing w:before="0" w:beforeAutospacing="0" w:after="0" w:afterAutospacing="0"/>
        <w:ind w:left="284"/>
        <w:jc w:val="both"/>
        <w:rPr>
          <w:rFonts w:ascii="Arial" w:hAnsi="Arial" w:cs="Arial"/>
          <w:color w:val="000000"/>
          <w:sz w:val="18"/>
          <w:szCs w:val="18"/>
        </w:rPr>
      </w:pPr>
      <w:r>
        <w:rPr>
          <w:rFonts w:ascii="Segoe UI" w:hAnsi="Segoe UI" w:cs="Segoe UI"/>
          <w:color w:val="000000"/>
          <w:sz w:val="22"/>
          <w:szCs w:val="22"/>
        </w:rPr>
        <w:t>“</w:t>
      </w:r>
      <w:r>
        <w:rPr>
          <w:rFonts w:ascii="Segoe UI" w:hAnsi="Segoe UI" w:cs="Segoe UI"/>
          <w:i/>
          <w:iCs/>
          <w:color w:val="000000"/>
          <w:sz w:val="22"/>
          <w:szCs w:val="22"/>
        </w:rPr>
        <w:t>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w:t>
      </w:r>
      <w:r>
        <w:rPr>
          <w:rFonts w:ascii="Segoe UI" w:hAnsi="Segoe UI" w:cs="Segoe UI"/>
          <w:color w:val="000000"/>
          <w:sz w:val="22"/>
          <w:szCs w:val="22"/>
        </w:rPr>
        <w:t>.”</w:t>
      </w:r>
    </w:p>
    <w:p w14:paraId="6711638F"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212558A4"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el error presentado en el acto administrativo citado cumple con las características mencionadas en el artículo 45 de la Ley 1437 de 2011, y no genera modificaciones en el sentido material de la Resolución 00057 del 8 de julio de 2020.</w:t>
      </w:r>
    </w:p>
    <w:p w14:paraId="30C65070"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4308AFC1"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mediante la Resolución 000064 del 18 de junio de 2020, y su respectivo Anexo, se definieron el contenido de información y las especificaciones técnicas del Formato 2669 Versión 1, correspondientes al reporte de las ventas con Exención de IVA de que trata el artículo 6º del Decreto Legislativo 682 de 21 de mayo 2020.</w:t>
      </w:r>
    </w:p>
    <w:p w14:paraId="3F4B5B80"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490215EA"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mediante Resolución 000075 del 8 de julio de 2020, se modificó tanto la Resolución 000064 del 18 de junio de 2020 como el contenido del reporte y se actualizó el Anexo 1 de la Resolución 0000064 del 18 de junio de 2020.</w:t>
      </w:r>
    </w:p>
    <w:p w14:paraId="700F98BB"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21633F43"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Que, con el fin de facilitar la presentación y uso de la información correspondiente a las ventas con exención de IVA, de que trata el artículo 6º del Decreto Legislativo 682 de 2020, se requiere modificar el contenido del reporte y por tanto actualizar y reemplazar el Anexo 1 de la Resolución 000075 del 8 de julio de 2020.</w:t>
      </w:r>
    </w:p>
    <w:p w14:paraId="777EB498"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t> </w:t>
      </w:r>
    </w:p>
    <w:p w14:paraId="52E32174"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color w:val="000000"/>
          <w:sz w:val="22"/>
          <w:szCs w:val="22"/>
        </w:rPr>
        <w:lastRenderedPageBreak/>
        <w:t>En virtud de lo anterior:</w:t>
      </w:r>
    </w:p>
    <w:p w14:paraId="6E875141"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 </w:t>
      </w:r>
    </w:p>
    <w:p w14:paraId="58451CF4" w14:textId="77777777" w:rsidR="007832C5" w:rsidRDefault="007832C5" w:rsidP="007832C5">
      <w:pPr>
        <w:pStyle w:val="default"/>
        <w:spacing w:before="0" w:beforeAutospacing="0" w:after="0" w:afterAutospacing="0"/>
        <w:jc w:val="center"/>
        <w:rPr>
          <w:rFonts w:ascii="Arial" w:hAnsi="Arial" w:cs="Arial"/>
          <w:color w:val="000000"/>
          <w:sz w:val="18"/>
          <w:szCs w:val="18"/>
        </w:rPr>
      </w:pPr>
      <w:r>
        <w:rPr>
          <w:rFonts w:ascii="Segoe UI" w:hAnsi="Segoe UI" w:cs="Segoe UI"/>
          <w:b/>
          <w:bCs/>
          <w:color w:val="000000"/>
          <w:sz w:val="22"/>
          <w:szCs w:val="22"/>
        </w:rPr>
        <w:t>RESUELVE</w:t>
      </w:r>
    </w:p>
    <w:p w14:paraId="6E749DAC"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 </w:t>
      </w:r>
    </w:p>
    <w:p w14:paraId="0AD1B1F2"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ARTÍCULO 1º </w:t>
      </w:r>
      <w:r>
        <w:rPr>
          <w:rFonts w:ascii="Segoe UI" w:hAnsi="Segoe UI" w:cs="Segoe UI"/>
          <w:color w:val="000000"/>
          <w:sz w:val="22"/>
          <w:szCs w:val="22"/>
        </w:rPr>
        <w:t>Corregir el literal h) del Parágrafo del artículo 1º de la Resolución 00075 del 8 de julio de 2020. En adelante el texto correcto es el siguiente:</w:t>
      </w:r>
    </w:p>
    <w:p w14:paraId="29A4381A"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 </w:t>
      </w:r>
    </w:p>
    <w:p w14:paraId="1C091736" w14:textId="77777777" w:rsidR="007832C5" w:rsidRDefault="007832C5" w:rsidP="007832C5">
      <w:pPr>
        <w:pStyle w:val="default"/>
        <w:spacing w:before="0" w:beforeAutospacing="0" w:after="0" w:afterAutospacing="0"/>
        <w:jc w:val="both"/>
        <w:rPr>
          <w:rFonts w:ascii="Arial" w:hAnsi="Arial" w:cs="Arial"/>
          <w:color w:val="000000"/>
          <w:sz w:val="18"/>
          <w:szCs w:val="18"/>
        </w:rPr>
      </w:pPr>
      <w:r>
        <w:rPr>
          <w:rFonts w:ascii="Segoe UI" w:hAnsi="Segoe UI" w:cs="Segoe UI"/>
          <w:b/>
          <w:bCs/>
          <w:color w:val="000000"/>
          <w:sz w:val="22"/>
          <w:szCs w:val="22"/>
        </w:rPr>
        <w:t>h. </w:t>
      </w:r>
      <w:r>
        <w:rPr>
          <w:rFonts w:ascii="Segoe UI" w:hAnsi="Segoe UI" w:cs="Segoe UI"/>
          <w:b/>
          <w:bCs/>
          <w:color w:val="000000"/>
          <w:sz w:val="22"/>
          <w:szCs w:val="22"/>
          <w:u w:val="single"/>
        </w:rPr>
        <w:t>GÉNERO DEL BIEN CUBIERTO</w:t>
      </w:r>
    </w:p>
    <w:p w14:paraId="58306E27" w14:textId="54FEAE60" w:rsidR="007832C5" w:rsidRDefault="007832C5"/>
    <w:tbl>
      <w:tblPr>
        <w:tblW w:w="0" w:type="auto"/>
        <w:jc w:val="center"/>
        <w:tblCellMar>
          <w:left w:w="0" w:type="dxa"/>
          <w:right w:w="0" w:type="dxa"/>
        </w:tblCellMar>
        <w:tblLook w:val="04A0" w:firstRow="1" w:lastRow="0" w:firstColumn="1" w:lastColumn="0" w:noHBand="0" w:noVBand="1"/>
      </w:tblPr>
      <w:tblGrid>
        <w:gridCol w:w="890"/>
        <w:gridCol w:w="2268"/>
        <w:gridCol w:w="21"/>
        <w:gridCol w:w="1113"/>
        <w:gridCol w:w="1843"/>
        <w:gridCol w:w="992"/>
        <w:gridCol w:w="1514"/>
      </w:tblGrid>
      <w:tr w:rsidR="007832C5" w:rsidRPr="007832C5" w14:paraId="4105173B" w14:textId="77777777" w:rsidTr="007832C5">
        <w:trPr>
          <w:trHeight w:val="75"/>
          <w:jc w:val="center"/>
        </w:trPr>
        <w:tc>
          <w:tcPr>
            <w:tcW w:w="8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3BA23"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Código</w:t>
            </w:r>
          </w:p>
        </w:tc>
        <w:tc>
          <w:tcPr>
            <w:tcW w:w="228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18D389"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Descripción</w:t>
            </w:r>
          </w:p>
        </w:tc>
        <w:tc>
          <w:tcPr>
            <w:tcW w:w="1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7834AB"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Código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894E61"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Descripción</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9092F1"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Código</w:t>
            </w:r>
          </w:p>
        </w:tc>
        <w:tc>
          <w:tcPr>
            <w:tcW w:w="1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61E7C4" w14:textId="77777777" w:rsidR="007832C5" w:rsidRPr="007832C5" w:rsidRDefault="007832C5" w:rsidP="007832C5">
            <w:pPr>
              <w:spacing w:after="0" w:line="240" w:lineRule="auto"/>
              <w:jc w:val="center"/>
              <w:rPr>
                <w:rFonts w:ascii="Times New Roman" w:eastAsia="Times New Roman" w:hAnsi="Times New Roman" w:cs="Times New Roman"/>
                <w:sz w:val="24"/>
                <w:szCs w:val="24"/>
                <w:lang w:eastAsia="es-CO"/>
              </w:rPr>
            </w:pPr>
            <w:r w:rsidRPr="007832C5">
              <w:rPr>
                <w:rFonts w:ascii="Segoe UI" w:eastAsia="Times New Roman" w:hAnsi="Segoe UI" w:cs="Segoe UI"/>
                <w:b/>
                <w:bCs/>
                <w:sz w:val="20"/>
                <w:szCs w:val="20"/>
                <w:lang w:eastAsia="es-CO"/>
              </w:rPr>
              <w:t>Descripción</w:t>
            </w:r>
          </w:p>
        </w:tc>
      </w:tr>
      <w:tr w:rsidR="007832C5" w:rsidRPr="007832C5" w14:paraId="77C4B431"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5901C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A63D3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Morrales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86F54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7D0C5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Otros equipos de comunicación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4E89F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79</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0FC35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proofErr w:type="spellStart"/>
            <w:r w:rsidRPr="007832C5">
              <w:rPr>
                <w:rFonts w:ascii="Segoe UI" w:eastAsia="Times New Roman" w:hAnsi="Segoe UI" w:cs="Segoe UI"/>
                <w:sz w:val="20"/>
                <w:szCs w:val="20"/>
                <w:lang w:eastAsia="es-CO"/>
              </w:rPr>
              <w:t>Bodies</w:t>
            </w:r>
            <w:proofErr w:type="spellEnd"/>
          </w:p>
        </w:tc>
      </w:tr>
      <w:tr w:rsidR="007832C5" w:rsidRPr="007832C5" w14:paraId="7BE18EAD"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41BDB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186ED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Maletines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61525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A1002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Pelotas de caucho</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0315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80</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C08CA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Bañadores</w:t>
            </w:r>
          </w:p>
        </w:tc>
      </w:tr>
      <w:tr w:rsidR="007832C5" w:rsidRPr="007832C5" w14:paraId="2092C894"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2B8E2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F8C85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Bolso de mano</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A22C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84BAE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Bolas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0319F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81</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070D3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Sudaderas</w:t>
            </w:r>
          </w:p>
        </w:tc>
      </w:tr>
      <w:tr w:rsidR="007832C5" w:rsidRPr="007832C5" w14:paraId="1EAFCF2B"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25A83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20BC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Carteras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7AE96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58BD8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Balones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6CBFB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82</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37BC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Chalecos</w:t>
            </w:r>
          </w:p>
        </w:tc>
      </w:tr>
      <w:tr w:rsidR="007832C5" w:rsidRPr="007832C5" w14:paraId="172558D7"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AB6A9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588D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Gafas de sol</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FE587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95DE2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Raquetas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9164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83</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576E0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proofErr w:type="spellStart"/>
            <w:r w:rsidRPr="007832C5">
              <w:rPr>
                <w:rFonts w:ascii="Segoe UI" w:eastAsia="Times New Roman" w:hAnsi="Segoe UI" w:cs="Segoe UI"/>
                <w:sz w:val="20"/>
                <w:szCs w:val="20"/>
                <w:lang w:eastAsia="es-CO"/>
              </w:rPr>
              <w:t>Leggings</w:t>
            </w:r>
            <w:proofErr w:type="spellEnd"/>
          </w:p>
        </w:tc>
      </w:tr>
      <w:tr w:rsidR="007832C5" w:rsidRPr="007832C5" w14:paraId="07AD78B9"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CDF67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4FC3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Paraguas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FC7A4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45</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D089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Bates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700F5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84</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08EE5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Ropa interior</w:t>
            </w:r>
          </w:p>
        </w:tc>
      </w:tr>
      <w:tr w:rsidR="007832C5" w:rsidRPr="007832C5" w14:paraId="4E717CEF"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FD0C4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CBD23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Pañoletas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4B343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46</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1FAF8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Mazos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9C82D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85</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54349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Calcetines</w:t>
            </w:r>
          </w:p>
        </w:tc>
      </w:tr>
      <w:tr w:rsidR="007832C5" w:rsidRPr="007832C5" w14:paraId="000CA6B4"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D2C9F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9C081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Bisutería</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EE322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06713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Gafas de natación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32E2A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86</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2F564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Otro tipo de vestuario</w:t>
            </w:r>
          </w:p>
        </w:tc>
      </w:tr>
      <w:tr w:rsidR="007832C5" w:rsidRPr="007832C5" w14:paraId="02843306"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63E58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68AD2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Televisores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C895F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2F25B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Trajes de neopreno</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C69B4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87</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4086E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Botas</w:t>
            </w:r>
          </w:p>
        </w:tc>
      </w:tr>
      <w:tr w:rsidR="007832C5" w:rsidRPr="007832C5" w14:paraId="2226FA11"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A61E4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E3A2D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proofErr w:type="gramStart"/>
            <w:r w:rsidRPr="007832C5">
              <w:rPr>
                <w:rFonts w:ascii="Segoe UI" w:eastAsia="Times New Roman" w:hAnsi="Segoe UI" w:cs="Segoe UI"/>
                <w:sz w:val="20"/>
                <w:szCs w:val="20"/>
                <w:lang w:eastAsia="es-CO"/>
              </w:rPr>
              <w:t>Parlantes uso doméstico</w:t>
            </w:r>
            <w:proofErr w:type="gramEnd"/>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B134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49</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4F90B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Aletas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6EA07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88</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F61C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Botines</w:t>
            </w:r>
          </w:p>
        </w:tc>
      </w:tr>
      <w:tr w:rsidR="007832C5" w:rsidRPr="007832C5" w14:paraId="6FE973D0"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5431C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72DD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Tabletas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77271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2372D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Salvavidas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9D25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89</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70F7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Sandalias</w:t>
            </w:r>
          </w:p>
        </w:tc>
      </w:tr>
      <w:tr w:rsidR="007832C5" w:rsidRPr="007832C5" w14:paraId="753A86F6"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0CF14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12</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09D8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Refrigeradores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F876D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F33F4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Cascos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CED99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90</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7F21A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Zapatos deportivos</w:t>
            </w:r>
          </w:p>
        </w:tc>
      </w:tr>
      <w:tr w:rsidR="007832C5" w:rsidRPr="007832C5" w14:paraId="55CC8BCA"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88B4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13</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E3B24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Congeladores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3C24D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5D2E8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Protectores de manos, codos y espinillas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CEF1A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91</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182EE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Zapatos casuales</w:t>
            </w:r>
          </w:p>
        </w:tc>
      </w:tr>
      <w:tr w:rsidR="007832C5" w:rsidRPr="007832C5" w14:paraId="57AD132A"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1BBAD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14</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DBD0F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Lavaplatos eléctricos o a gas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ECDED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2E883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Zapatos especializados para práctica deportes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2DA91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92</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BB976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Otro tipo de calzado</w:t>
            </w:r>
          </w:p>
        </w:tc>
      </w:tr>
      <w:tr w:rsidR="007832C5" w:rsidRPr="007832C5" w14:paraId="262FEB97"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C51D4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15</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019F1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Máquinas de lavar y secar para el hogar</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41DF5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221B9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Bicicletas (incluyendo eléctricas)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88796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93</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5EAD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Cuadernos</w:t>
            </w:r>
          </w:p>
        </w:tc>
      </w:tr>
      <w:tr w:rsidR="007832C5" w:rsidRPr="007832C5" w14:paraId="182E86F4"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DC86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16</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AD513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Aspiradoras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1156E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55</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F2D3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Muñecas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B750C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94</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A2D76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Software educativo</w:t>
            </w:r>
          </w:p>
        </w:tc>
      </w:tr>
      <w:tr w:rsidR="007832C5" w:rsidRPr="007832C5" w14:paraId="1B088438"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FBEDC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17</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DD821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Enceradoras de piso</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D3CEC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56</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03A6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Muñecos que representen personajes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BE3FC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95</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A1FA3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Lápices</w:t>
            </w:r>
          </w:p>
        </w:tc>
      </w:tr>
      <w:tr w:rsidR="007832C5" w:rsidRPr="007832C5" w14:paraId="74FA45F6"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C51E5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18</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29600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Trituradores de desperdicios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55820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6AE53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Animales de juguete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E86DB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96</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C4B25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Esferos</w:t>
            </w:r>
          </w:p>
        </w:tc>
      </w:tr>
      <w:tr w:rsidR="007832C5" w:rsidRPr="007832C5" w14:paraId="0F7A14C5" w14:textId="77777777" w:rsidTr="007832C5">
        <w:trPr>
          <w:trHeight w:val="260"/>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5ADB7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19</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A229B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Aparatos eléctricos o a gas para preparar y elaborar alimentos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62D6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A810E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Muñecos de peluche y de trapo</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9D0A8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97</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AA473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Borradores</w:t>
            </w:r>
          </w:p>
        </w:tc>
      </w:tr>
      <w:tr w:rsidR="007832C5" w:rsidRPr="007832C5" w14:paraId="4DADFCAC"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7B879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20</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E2E6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Máquinas de afeitar eléctricas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182C1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59</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60718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Instrumentos musicales de juguete</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1307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98</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DC90D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Tajalápices</w:t>
            </w:r>
          </w:p>
        </w:tc>
      </w:tr>
      <w:tr w:rsidR="007832C5" w:rsidRPr="007832C5" w14:paraId="6ED4C277"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C3278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21</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D0461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Cepillos de dientes eléctricos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1E280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F2E43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Trenes eléctricos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2B0BD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99</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7237D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Correctores</w:t>
            </w:r>
          </w:p>
        </w:tc>
      </w:tr>
      <w:tr w:rsidR="007832C5" w:rsidRPr="007832C5" w14:paraId="7F2C550F"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35322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22</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D1399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Calentadores de agua eléctricos o a gas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9A22D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37E15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Naipes y juegos de tablero</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CD49E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100</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9A228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Plastilina</w:t>
            </w:r>
          </w:p>
        </w:tc>
      </w:tr>
      <w:tr w:rsidR="007832C5" w:rsidRPr="007832C5" w14:paraId="1F9F9D89"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C8187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23</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60269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Planchas eléctricas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B524A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4C048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Juegos electrónicos y videojuegos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57153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101</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D6058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Pegantes</w:t>
            </w:r>
          </w:p>
        </w:tc>
      </w:tr>
      <w:tr w:rsidR="007832C5" w:rsidRPr="007832C5" w14:paraId="44FE6179"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6B43C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lastRenderedPageBreak/>
              <w:t>24</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14B75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Secadores eléctricos o a gas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CA29F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B9E79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Sets de construcción</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F752E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102</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34D5E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Tijeras</w:t>
            </w:r>
          </w:p>
        </w:tc>
      </w:tr>
      <w:tr w:rsidR="007832C5" w:rsidRPr="007832C5" w14:paraId="57E42CFA" w14:textId="77777777" w:rsidTr="007832C5">
        <w:trPr>
          <w:trHeight w:val="259"/>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EE2A0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25</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CF754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Calentadores de ambiente</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D244A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A0DF8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Juguetes con ruedas para ser utilizados como vehículos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AB6F7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103</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DF2D9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Semillas y frutos para la siembra</w:t>
            </w:r>
          </w:p>
        </w:tc>
      </w:tr>
      <w:tr w:rsidR="007832C5" w:rsidRPr="007832C5" w14:paraId="01585AE3" w14:textId="77777777" w:rsidTr="007832C5">
        <w:trPr>
          <w:trHeight w:val="259"/>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9E651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26</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98D6E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Ventiladores de uso doméstico</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95AE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65</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A1E50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Rompecabezas y canicas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DB261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104</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51FCB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Abonos de origen animal, vegetal, mineral y/o químicos</w:t>
            </w:r>
          </w:p>
        </w:tc>
      </w:tr>
      <w:tr w:rsidR="007832C5" w:rsidRPr="007832C5" w14:paraId="40A6BC2A"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3739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27</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96E38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Aires acondicionados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A40F7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66</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F1CBA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Patinetas (incluye patinetas eléctricas)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1F935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105</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63AB1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 xml:space="preserve">Insecticidas, raticidas y demás </w:t>
            </w:r>
            <w:proofErr w:type="spellStart"/>
            <w:r w:rsidRPr="007832C5">
              <w:rPr>
                <w:rFonts w:ascii="Segoe UI" w:eastAsia="Times New Roman" w:hAnsi="Segoe UI" w:cs="Segoe UI"/>
                <w:sz w:val="20"/>
                <w:szCs w:val="20"/>
                <w:lang w:eastAsia="es-CO"/>
              </w:rPr>
              <w:t>antirroedores</w:t>
            </w:r>
            <w:proofErr w:type="spellEnd"/>
          </w:p>
        </w:tc>
      </w:tr>
      <w:tr w:rsidR="007832C5" w:rsidRPr="007832C5" w14:paraId="6BFFC3E6"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8D5CF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28</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33608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Hornos eléctricos o a gas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0B89E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B6B28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Vestidos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EC64E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106</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E8974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Fungicidas, herbicidas, inhibidores de germinación</w:t>
            </w:r>
          </w:p>
        </w:tc>
      </w:tr>
      <w:tr w:rsidR="007832C5" w:rsidRPr="007832C5" w14:paraId="4E555F8D"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0B316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29</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26CE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Hornos microondas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957E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EEFC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Monos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8230A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107</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90BAA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Reguladores del crecimiento de las plantas</w:t>
            </w:r>
          </w:p>
        </w:tc>
      </w:tr>
      <w:tr w:rsidR="007832C5" w:rsidRPr="007832C5" w14:paraId="09CACA87"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3F779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30</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DCC89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Planchas para cocinar</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08C4D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69</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74407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Camisas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DA500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108</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3CEFD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Sistemas de riego</w:t>
            </w:r>
          </w:p>
        </w:tc>
      </w:tr>
      <w:tr w:rsidR="007832C5" w:rsidRPr="007832C5" w14:paraId="13CA0F64" w14:textId="77777777" w:rsidTr="007832C5">
        <w:trPr>
          <w:trHeight w:val="167"/>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C85D5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31</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B159D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Tostadores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D1B19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70</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748D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Camisetas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D36A6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109</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A4DD4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Aspersores y goteros para sistemas de riego</w:t>
            </w:r>
          </w:p>
        </w:tc>
      </w:tr>
      <w:tr w:rsidR="007832C5" w:rsidRPr="007832C5" w14:paraId="38906AF9"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BD28F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32</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D8BFE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Cafeteras o teteras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46E1A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B8A53"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Tops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06770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110</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04E1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Guadañadoras</w:t>
            </w:r>
          </w:p>
        </w:tc>
      </w:tr>
      <w:tr w:rsidR="007832C5" w:rsidRPr="007832C5" w14:paraId="7F49C8E7" w14:textId="77777777" w:rsidTr="007832C5">
        <w:trPr>
          <w:trHeight w:val="166"/>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64A92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33</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9F6B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Resistencias eléctricas para calefacción</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3A912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72</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DED09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Polos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F4376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111</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FE0D1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Cosechadoras</w:t>
            </w:r>
          </w:p>
        </w:tc>
      </w:tr>
      <w:tr w:rsidR="007832C5" w:rsidRPr="007832C5" w14:paraId="0DF366B8"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AD4F1C"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34</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C0D57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Computadores personales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CB00F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F0D46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 xml:space="preserve">Jerséis y </w:t>
            </w:r>
            <w:proofErr w:type="spellStart"/>
            <w:r w:rsidRPr="007832C5">
              <w:rPr>
                <w:rFonts w:ascii="Segoe UI" w:eastAsia="Times New Roman" w:hAnsi="Segoe UI" w:cs="Segoe UI"/>
                <w:sz w:val="20"/>
                <w:szCs w:val="20"/>
                <w:lang w:eastAsia="es-CO"/>
              </w:rPr>
              <w:t>cárdigans</w:t>
            </w:r>
            <w:proofErr w:type="spellEnd"/>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124B7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112</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E6D7D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Trilladoras</w:t>
            </w:r>
          </w:p>
        </w:tc>
      </w:tr>
      <w:tr w:rsidR="007832C5" w:rsidRPr="007832C5" w14:paraId="54F756F8" w14:textId="77777777" w:rsidTr="007832C5">
        <w:trPr>
          <w:trHeight w:val="259"/>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B84DE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35</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906A9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Teléfonos móviles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5B8A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74</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99FFC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Chaquetas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F5C9E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113</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4FC2F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Partes de máquinas, aparatos y artefactos de cosechar o trillar</w:t>
            </w:r>
          </w:p>
        </w:tc>
      </w:tr>
      <w:tr w:rsidR="007832C5" w:rsidRPr="007832C5" w14:paraId="73D7C326" w14:textId="77777777" w:rsidTr="007832C5">
        <w:trPr>
          <w:trHeight w:val="259"/>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D04ED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36</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6CA940"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Teléfonos fijos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A5E9B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75</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04202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Abrigos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51FF4A"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114</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BB772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Concentrados y/o medicamentos para animales</w:t>
            </w:r>
          </w:p>
        </w:tc>
      </w:tr>
      <w:tr w:rsidR="007832C5" w:rsidRPr="007832C5" w14:paraId="045422F3"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6685C9"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37</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748F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Módems</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26D025"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76</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0C0011"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Pantalones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B8A3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115</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A1DAC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Alambres de púas</w:t>
            </w:r>
          </w:p>
        </w:tc>
      </w:tr>
      <w:tr w:rsidR="007832C5" w:rsidRPr="007832C5" w14:paraId="58BA19D9" w14:textId="77777777" w:rsidTr="007832C5">
        <w:trPr>
          <w:trHeight w:val="75"/>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CD7F66"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38</w:t>
            </w:r>
          </w:p>
        </w:tc>
        <w:tc>
          <w:tcPr>
            <w:tcW w:w="228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D2B98"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proofErr w:type="spellStart"/>
            <w:r w:rsidRPr="007832C5">
              <w:rPr>
                <w:rFonts w:ascii="Segoe UI" w:eastAsia="Times New Roman" w:hAnsi="Segoe UI" w:cs="Segoe UI"/>
                <w:sz w:val="20"/>
                <w:szCs w:val="20"/>
                <w:lang w:eastAsia="es-CO"/>
              </w:rPr>
              <w:t>Routers</w:t>
            </w:r>
            <w:proofErr w:type="spellEnd"/>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9E414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77</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3A4F0D"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Shorts y bermudas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F789E7"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116</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2372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Cercas</w:t>
            </w:r>
          </w:p>
        </w:tc>
      </w:tr>
      <w:tr w:rsidR="007832C5" w:rsidRPr="007832C5" w14:paraId="3D4E7F2B" w14:textId="77777777" w:rsidTr="007832C5">
        <w:trPr>
          <w:jc w:val="center"/>
        </w:trPr>
        <w:tc>
          <w:tcPr>
            <w:tcW w:w="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7E7564"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39</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6A7C2E"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Radioteléfonos</w:t>
            </w:r>
          </w:p>
        </w:tc>
        <w:tc>
          <w:tcPr>
            <w:tcW w:w="113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2ADE7B"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78</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5F292"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0"/>
                <w:szCs w:val="20"/>
                <w:lang w:eastAsia="es-CO"/>
              </w:rPr>
              <w:t>Faldas</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57955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4"/>
                <w:szCs w:val="24"/>
                <w:lang w:eastAsia="es-CO"/>
              </w:rPr>
              <w:t> </w:t>
            </w:r>
          </w:p>
        </w:tc>
        <w:tc>
          <w:tcPr>
            <w:tcW w:w="14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A182F" w14:textId="77777777" w:rsidR="007832C5" w:rsidRPr="007832C5" w:rsidRDefault="007832C5" w:rsidP="007832C5">
            <w:pPr>
              <w:spacing w:after="0" w:line="240" w:lineRule="auto"/>
              <w:jc w:val="both"/>
              <w:rPr>
                <w:rFonts w:ascii="Times New Roman" w:eastAsia="Times New Roman" w:hAnsi="Times New Roman" w:cs="Times New Roman"/>
                <w:sz w:val="24"/>
                <w:szCs w:val="24"/>
                <w:lang w:eastAsia="es-CO"/>
              </w:rPr>
            </w:pPr>
            <w:r w:rsidRPr="007832C5">
              <w:rPr>
                <w:rFonts w:ascii="Segoe UI" w:eastAsia="Times New Roman" w:hAnsi="Segoe UI" w:cs="Segoe UI"/>
                <w:sz w:val="24"/>
                <w:szCs w:val="24"/>
                <w:lang w:eastAsia="es-CO"/>
              </w:rPr>
              <w:t> </w:t>
            </w:r>
          </w:p>
        </w:tc>
      </w:tr>
      <w:tr w:rsidR="007832C5" w:rsidRPr="007832C5" w14:paraId="6C2A85D9" w14:textId="77777777" w:rsidTr="007832C5">
        <w:trPr>
          <w:jc w:val="center"/>
        </w:trPr>
        <w:tc>
          <w:tcPr>
            <w:tcW w:w="870"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07716207" w14:textId="77777777" w:rsidR="007832C5" w:rsidRPr="007832C5" w:rsidRDefault="007832C5" w:rsidP="007832C5">
            <w:pPr>
              <w:spacing w:after="0" w:line="240" w:lineRule="auto"/>
              <w:rPr>
                <w:rFonts w:ascii="Times New Roman" w:eastAsia="Times New Roman" w:hAnsi="Times New Roman" w:cs="Times New Roman"/>
                <w:sz w:val="24"/>
                <w:szCs w:val="24"/>
                <w:lang w:eastAsia="es-CO"/>
              </w:rPr>
            </w:pPr>
          </w:p>
        </w:tc>
        <w:tc>
          <w:tcPr>
            <w:tcW w:w="220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23CA4C02"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c>
          <w:tcPr>
            <w:tcW w:w="1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22D2BBAD"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c>
          <w:tcPr>
            <w:tcW w:w="109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09769240"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c>
          <w:tcPr>
            <w:tcW w:w="181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24D54FC8"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c>
          <w:tcPr>
            <w:tcW w:w="975"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26627DC8"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c>
          <w:tcPr>
            <w:tcW w:w="1500" w:type="dxa"/>
            <w:tcBorders>
              <w:top w:val="outset" w:sz="6" w:space="0" w:color="F0F0F0"/>
              <w:left w:val="outset" w:sz="6" w:space="0" w:color="F0F0F0"/>
              <w:bottom w:val="outset" w:sz="6" w:space="0" w:color="F0F0F0"/>
              <w:right w:val="outset" w:sz="6" w:space="0" w:color="F0F0F0"/>
            </w:tcBorders>
            <w:shd w:val="clear" w:color="auto" w:fill="auto"/>
            <w:vAlign w:val="center"/>
            <w:hideMark/>
          </w:tcPr>
          <w:p w14:paraId="2B801821" w14:textId="77777777" w:rsidR="007832C5" w:rsidRPr="007832C5" w:rsidRDefault="007832C5" w:rsidP="007832C5">
            <w:pPr>
              <w:spacing w:after="0" w:line="240" w:lineRule="auto"/>
              <w:rPr>
                <w:rFonts w:ascii="Times New Roman" w:eastAsia="Times New Roman" w:hAnsi="Times New Roman" w:cs="Times New Roman"/>
                <w:sz w:val="20"/>
                <w:szCs w:val="20"/>
                <w:lang w:eastAsia="es-CO"/>
              </w:rPr>
            </w:pPr>
          </w:p>
        </w:tc>
      </w:tr>
    </w:tbl>
    <w:p w14:paraId="365DCA32"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sz w:val="18"/>
          <w:szCs w:val="18"/>
          <w:lang w:eastAsia="es-CO"/>
        </w:rPr>
        <w:t> </w:t>
      </w:r>
    </w:p>
    <w:p w14:paraId="49747B68" w14:textId="749214FD" w:rsidR="007832C5" w:rsidRDefault="007832C5"/>
    <w:p w14:paraId="233C1EC1" w14:textId="54749ADE" w:rsidR="007832C5" w:rsidRDefault="007832C5"/>
    <w:p w14:paraId="3450E37C"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ARTÍCULO 2º. </w:t>
      </w:r>
      <w:r w:rsidRPr="007832C5">
        <w:rPr>
          <w:rFonts w:ascii="Segoe UI" w:eastAsia="Times New Roman" w:hAnsi="Segoe UI" w:cs="Segoe UI"/>
          <w:color w:val="000000"/>
          <w:lang w:eastAsia="es-CO"/>
        </w:rPr>
        <w:t>Reemplazar el Anexo 1 de la Resolución 000075 del 8 de julio de 2020, que corresponde a las especificaciones técnicas del reporte de información de las ventas con exención de IVA - Formato 2669 Versión 1, por el Anexo 1 de la presente resolución, de conformidad con la parte motiva</w:t>
      </w:r>
    </w:p>
    <w:p w14:paraId="1E33D2B5"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 </w:t>
      </w:r>
    </w:p>
    <w:p w14:paraId="4527283E"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ARTÍCULO 3º</w:t>
      </w:r>
      <w:r w:rsidRPr="007832C5">
        <w:rPr>
          <w:rFonts w:ascii="Segoe UI" w:eastAsia="Times New Roman" w:hAnsi="Segoe UI" w:cs="Segoe UI"/>
          <w:color w:val="000000"/>
          <w:lang w:eastAsia="es-CO"/>
        </w:rPr>
        <w:t>. Las demás disposiciones contenidas en la Resolución 000075 del 8 de julio de 2020, continúan sin modificación alguna y por consiguiente tienen plenos efectos.</w:t>
      </w:r>
    </w:p>
    <w:p w14:paraId="0A3FBF19"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lastRenderedPageBreak/>
        <w:t> </w:t>
      </w:r>
    </w:p>
    <w:p w14:paraId="4A92DD20"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ARTÍCULO 4º </w:t>
      </w:r>
      <w:r w:rsidRPr="007832C5">
        <w:rPr>
          <w:rFonts w:ascii="Segoe UI" w:eastAsia="Times New Roman" w:hAnsi="Segoe UI" w:cs="Segoe UI"/>
          <w:color w:val="000000"/>
          <w:lang w:eastAsia="es-CO"/>
        </w:rPr>
        <w:t>La presente resolución rige a partir de su publicación.</w:t>
      </w:r>
    </w:p>
    <w:p w14:paraId="7F39F38E"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lang w:eastAsia="es-CO"/>
        </w:rPr>
        <w:t> </w:t>
      </w:r>
    </w:p>
    <w:p w14:paraId="6D41941B"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PUBLÍQUESE, Y CÚMPLASE</w:t>
      </w:r>
    </w:p>
    <w:p w14:paraId="07DBC407"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lang w:eastAsia="es-CO"/>
        </w:rPr>
        <w:t> </w:t>
      </w:r>
    </w:p>
    <w:p w14:paraId="14FBE988"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lang w:eastAsia="es-CO"/>
        </w:rPr>
        <w:t>Dada en Bogotá D.C. a los 29 días del mes de JUL del 2020</w:t>
      </w:r>
    </w:p>
    <w:p w14:paraId="1F3AC799"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 </w:t>
      </w:r>
    </w:p>
    <w:p w14:paraId="2D07ED1C"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lang w:eastAsia="es-CO"/>
        </w:rPr>
        <w:t> </w:t>
      </w:r>
    </w:p>
    <w:p w14:paraId="24200B50"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lang w:eastAsia="es-CO"/>
        </w:rPr>
        <w:t>JOSÉ ANDRÉS ROMERO TARZONA (SIC)</w:t>
      </w:r>
    </w:p>
    <w:p w14:paraId="7C5EC21E"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sz w:val="18"/>
          <w:szCs w:val="18"/>
          <w:lang w:eastAsia="es-CO"/>
        </w:rPr>
        <w:t>Director General</w:t>
      </w:r>
    </w:p>
    <w:p w14:paraId="5A49F2BB"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color w:val="000000"/>
          <w:sz w:val="18"/>
          <w:szCs w:val="18"/>
          <w:lang w:eastAsia="es-CO"/>
        </w:rPr>
        <w:t> </w:t>
      </w:r>
    </w:p>
    <w:p w14:paraId="61F1D742"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hyperlink r:id="rId4" w:history="1">
        <w:r w:rsidRPr="007832C5">
          <w:rPr>
            <w:rFonts w:ascii="Segoe UI" w:eastAsia="Times New Roman" w:hAnsi="Segoe UI" w:cs="Segoe UI"/>
            <w:b/>
            <w:bCs/>
            <w:color w:val="0563C1"/>
            <w:sz w:val="18"/>
            <w:szCs w:val="18"/>
            <w:u w:val="single"/>
            <w:lang w:eastAsia="es-CO"/>
          </w:rPr>
          <w:t>Ver anexo</w:t>
        </w:r>
      </w:hyperlink>
    </w:p>
    <w:p w14:paraId="15DBEB53"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sz w:val="18"/>
          <w:szCs w:val="18"/>
          <w:lang w:eastAsia="es-CO"/>
        </w:rPr>
        <w:t> </w:t>
      </w:r>
    </w:p>
    <w:p w14:paraId="30DF9BA8"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sz w:val="20"/>
          <w:szCs w:val="20"/>
          <w:lang w:eastAsia="es-CO"/>
        </w:rPr>
        <w:t> </w:t>
      </w:r>
    </w:p>
    <w:p w14:paraId="0D6340F8" w14:textId="77777777" w:rsidR="007832C5" w:rsidRPr="007832C5" w:rsidRDefault="007832C5" w:rsidP="007832C5">
      <w:pPr>
        <w:spacing w:after="0" w:line="240" w:lineRule="auto"/>
        <w:jc w:val="both"/>
        <w:rPr>
          <w:rFonts w:ascii="Arial" w:eastAsia="Times New Roman" w:hAnsi="Arial" w:cs="Arial"/>
          <w:color w:val="000000"/>
          <w:sz w:val="18"/>
          <w:szCs w:val="18"/>
          <w:lang w:eastAsia="es-CO"/>
        </w:rPr>
      </w:pPr>
      <w:r w:rsidRPr="007832C5">
        <w:rPr>
          <w:rFonts w:ascii="Segoe UI" w:eastAsia="Times New Roman" w:hAnsi="Segoe UI" w:cs="Segoe UI"/>
          <w:b/>
          <w:bCs/>
          <w:color w:val="000000"/>
          <w:sz w:val="20"/>
          <w:szCs w:val="20"/>
          <w:lang w:eastAsia="es-CO"/>
        </w:rPr>
        <w:t>Publicada en D.O. 51.391 del 30 de Julio de 2020.</w:t>
      </w:r>
    </w:p>
    <w:p w14:paraId="18661ECD" w14:textId="77777777" w:rsidR="007832C5" w:rsidRDefault="007832C5"/>
    <w:sectPr w:rsidR="007832C5"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5"/>
    <w:rsid w:val="000F3837"/>
    <w:rsid w:val="001E311E"/>
    <w:rsid w:val="00434AE6"/>
    <w:rsid w:val="007832C5"/>
    <w:rsid w:val="007F5CC8"/>
    <w:rsid w:val="008779BE"/>
    <w:rsid w:val="00BF7C19"/>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D5A3"/>
  <w15:chartTrackingRefBased/>
  <w15:docId w15:val="{025459DF-D26C-40AA-914D-4C9D9FF6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7832C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743984">
      <w:bodyDiv w:val="1"/>
      <w:marLeft w:val="0"/>
      <w:marRight w:val="0"/>
      <w:marTop w:val="0"/>
      <w:marBottom w:val="0"/>
      <w:divBdr>
        <w:top w:val="none" w:sz="0" w:space="0" w:color="auto"/>
        <w:left w:val="none" w:sz="0" w:space="0" w:color="auto"/>
        <w:bottom w:val="none" w:sz="0" w:space="0" w:color="auto"/>
        <w:right w:val="none" w:sz="0" w:space="0" w:color="auto"/>
      </w:divBdr>
    </w:div>
    <w:div w:id="499125458">
      <w:bodyDiv w:val="1"/>
      <w:marLeft w:val="0"/>
      <w:marRight w:val="0"/>
      <w:marTop w:val="0"/>
      <w:marBottom w:val="0"/>
      <w:divBdr>
        <w:top w:val="none" w:sz="0" w:space="0" w:color="auto"/>
        <w:left w:val="none" w:sz="0" w:space="0" w:color="auto"/>
        <w:bottom w:val="none" w:sz="0" w:space="0" w:color="auto"/>
        <w:right w:val="none" w:sz="0" w:space="0" w:color="auto"/>
      </w:divBdr>
    </w:div>
    <w:div w:id="1188985424">
      <w:bodyDiv w:val="1"/>
      <w:marLeft w:val="0"/>
      <w:marRight w:val="0"/>
      <w:marTop w:val="0"/>
      <w:marBottom w:val="0"/>
      <w:divBdr>
        <w:top w:val="none" w:sz="0" w:space="0" w:color="auto"/>
        <w:left w:val="none" w:sz="0" w:space="0" w:color="auto"/>
        <w:bottom w:val="none" w:sz="0" w:space="0" w:color="auto"/>
        <w:right w:val="none" w:sz="0" w:space="0" w:color="auto"/>
      </w:divBdr>
    </w:div>
    <w:div w:id="1288972885">
      <w:bodyDiv w:val="1"/>
      <w:marLeft w:val="0"/>
      <w:marRight w:val="0"/>
      <w:marTop w:val="0"/>
      <w:marBottom w:val="0"/>
      <w:divBdr>
        <w:top w:val="none" w:sz="0" w:space="0" w:color="auto"/>
        <w:left w:val="none" w:sz="0" w:space="0" w:color="auto"/>
        <w:bottom w:val="none" w:sz="0" w:space="0" w:color="auto"/>
        <w:right w:val="none" w:sz="0" w:space="0" w:color="auto"/>
      </w:divBdr>
    </w:div>
    <w:div w:id="14110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clases/DownloadManager.asp?file=Anexos/39494/Anexo%20Resolucion%20N%BA%2000008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2020-08-10T23:53:00Z</dcterms:created>
  <dcterms:modified xsi:type="dcterms:W3CDTF">2020-08-11T02:44:00Z</dcterms:modified>
</cp:coreProperties>
</file>