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8542" w14:textId="77777777" w:rsidR="00290A00" w:rsidRDefault="00290A00"/>
    <w:p w14:paraId="77FC7FB3" w14:textId="104CFA3F" w:rsidR="008C1B7C" w:rsidRDefault="008C1B7C" w:rsidP="008C1B7C">
      <w:pPr>
        <w:spacing w:after="0" w:line="360" w:lineRule="auto"/>
        <w:jc w:val="both"/>
      </w:pPr>
      <w:r>
        <w:t xml:space="preserve">ENLACES PARA ESCUCHAR CONFERENCIA SOBRE RES. 2275 DE DICIEMBRE DE 2024. FACTURA ELECTRÓNICA EN SALUD </w:t>
      </w:r>
    </w:p>
    <w:p w14:paraId="4118D03C" w14:textId="77777777" w:rsidR="008C1B7C" w:rsidRDefault="008C1B7C"/>
    <w:p w14:paraId="4C409E73" w14:textId="77777777" w:rsidR="008C1B7C" w:rsidRDefault="008C1B7C"/>
    <w:p w14:paraId="61F9A96A" w14:textId="2DE1F2AB" w:rsidR="00623EFD" w:rsidRDefault="008C1B7C">
      <w:hyperlink r:id="rId4" w:tgtFrame="_blank" w:history="1">
        <w:r>
          <w:rPr>
            <w:rStyle w:val="Hipervnculo"/>
            <w:color w:val="1155CC"/>
            <w:shd w:val="clear" w:color="auto" w:fill="FFFFFF"/>
          </w:rPr>
          <w:t>https://youtu.be/seP9-SCI-6o?si=PTyF2A7jU3OMEfg-</w:t>
        </w:r>
      </w:hyperlink>
      <w:r>
        <w:rPr>
          <w:color w:val="222222"/>
        </w:rPr>
        <w:br/>
      </w:r>
      <w:r>
        <w:rPr>
          <w:color w:val="222222"/>
        </w:rPr>
        <w:br/>
      </w:r>
      <w:hyperlink r:id="rId5" w:tgtFrame="_blank" w:history="1">
        <w:r>
          <w:rPr>
            <w:rStyle w:val="Hipervnculo"/>
            <w:color w:val="1155CC"/>
            <w:shd w:val="clear" w:color="auto" w:fill="FFFFFF"/>
          </w:rPr>
          <w:t>https://youtu.be/aPZxELIsikU?si=T-vQhDNpjjNMqc4U</w:t>
        </w:r>
      </w:hyperlink>
      <w:r>
        <w:rPr>
          <w:color w:val="222222"/>
        </w:rPr>
        <w:br/>
      </w:r>
    </w:p>
    <w:p w14:paraId="7A45DBDD" w14:textId="62C8F67B" w:rsidR="00C811E6" w:rsidRDefault="00C811E6"/>
    <w:p w14:paraId="29FB6F1A" w14:textId="2936B736" w:rsidR="008C1B7C" w:rsidRDefault="00C811E6">
      <w:r w:rsidRPr="00C811E6">
        <w:t>https://www.youtube.com/watch?v=seP9-SCI-6o&amp;t=739s</w:t>
      </w:r>
    </w:p>
    <w:sectPr w:rsidR="008C1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7C"/>
    <w:rsid w:val="00290A00"/>
    <w:rsid w:val="00623EFD"/>
    <w:rsid w:val="008C1B7C"/>
    <w:rsid w:val="00C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D7D6"/>
  <w15:chartTrackingRefBased/>
  <w15:docId w15:val="{08103EC5-D72B-492A-B868-895C92DD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1B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1B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1B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1B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1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1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1B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1B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1B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1B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1B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1B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1B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1B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1B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1B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1B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1B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1B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1B7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C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PZxELIsikU?si=T-vQhDNpjjNMqc4U" TargetMode="External"/><Relationship Id="rId4" Type="http://schemas.openxmlformats.org/officeDocument/2006/relationships/hyperlink" Target="https://youtu.be/seP9-SCI-6o?si=PTyF2A7jU3OMEfg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Lòpez</dc:creator>
  <cp:keywords/>
  <dc:description/>
  <cp:lastModifiedBy>Diana Alexandra Orozco Lòpez</cp:lastModifiedBy>
  <cp:revision>3</cp:revision>
  <dcterms:created xsi:type="dcterms:W3CDTF">2024-03-05T19:09:00Z</dcterms:created>
  <dcterms:modified xsi:type="dcterms:W3CDTF">2024-03-05T19:45:00Z</dcterms:modified>
</cp:coreProperties>
</file>