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0B7A" w14:textId="77777777" w:rsidR="003F3B7E" w:rsidRDefault="003F3B7E"/>
    <w:p w14:paraId="714ABC12" w14:textId="77777777" w:rsidR="00977244" w:rsidRDefault="00977244"/>
    <w:p w14:paraId="27A31DB4" w14:textId="77777777" w:rsidR="00977244" w:rsidRDefault="00977244"/>
    <w:p w14:paraId="0FD8BAEE" w14:textId="77777777" w:rsidR="00977244" w:rsidRDefault="00977244"/>
    <w:p w14:paraId="7D003CAF" w14:textId="77777777" w:rsidR="00977244" w:rsidRPr="00977244" w:rsidRDefault="00977244" w:rsidP="00977244">
      <w:pPr>
        <w:spacing w:after="0" w:line="240" w:lineRule="auto"/>
        <w:jc w:val="center"/>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b/>
          <w:bCs/>
          <w:color w:val="000000"/>
          <w:kern w:val="0"/>
          <w:sz w:val="21"/>
          <w:szCs w:val="21"/>
          <w:lang w:eastAsia="es-CO"/>
          <w14:ligatures w14:val="none"/>
        </w:rPr>
        <w:t xml:space="preserve">Concepto </w:t>
      </w:r>
      <w:proofErr w:type="spellStart"/>
      <w:r w:rsidRPr="00977244">
        <w:rPr>
          <w:rFonts w:ascii="Segoe UI" w:eastAsia="Times New Roman" w:hAnsi="Segoe UI" w:cs="Segoe UI"/>
          <w:b/>
          <w:bCs/>
          <w:color w:val="000000"/>
          <w:kern w:val="0"/>
          <w:sz w:val="21"/>
          <w:szCs w:val="21"/>
          <w:lang w:eastAsia="es-CO"/>
          <w14:ligatures w14:val="none"/>
        </w:rPr>
        <w:t>Nº</w:t>
      </w:r>
      <w:proofErr w:type="spellEnd"/>
      <w:r w:rsidRPr="00977244">
        <w:rPr>
          <w:rFonts w:ascii="Segoe UI" w:eastAsia="Times New Roman" w:hAnsi="Segoe UI" w:cs="Segoe UI"/>
          <w:b/>
          <w:bCs/>
          <w:color w:val="000000"/>
          <w:kern w:val="0"/>
          <w:sz w:val="21"/>
          <w:szCs w:val="21"/>
          <w:lang w:eastAsia="es-CO"/>
          <w14:ligatures w14:val="none"/>
        </w:rPr>
        <w:t xml:space="preserve"> 0048</w:t>
      </w:r>
    </w:p>
    <w:p w14:paraId="0D24F1B3" w14:textId="77777777" w:rsidR="00977244" w:rsidRPr="00977244" w:rsidRDefault="00977244" w:rsidP="00977244">
      <w:pPr>
        <w:spacing w:after="0" w:line="240" w:lineRule="auto"/>
        <w:jc w:val="center"/>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b/>
          <w:bCs/>
          <w:color w:val="000000"/>
          <w:kern w:val="0"/>
          <w:sz w:val="21"/>
          <w:szCs w:val="21"/>
          <w:lang w:eastAsia="es-CO"/>
          <w14:ligatures w14:val="none"/>
        </w:rPr>
        <w:t>22-03-2024</w:t>
      </w:r>
    </w:p>
    <w:p w14:paraId="5D5917B3" w14:textId="77777777" w:rsidR="00977244" w:rsidRPr="00977244" w:rsidRDefault="00977244" w:rsidP="00977244">
      <w:pPr>
        <w:spacing w:after="0" w:line="240" w:lineRule="auto"/>
        <w:jc w:val="center"/>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b/>
          <w:bCs/>
          <w:color w:val="000000"/>
          <w:kern w:val="0"/>
          <w:sz w:val="21"/>
          <w:szCs w:val="21"/>
          <w:lang w:eastAsia="es-CO"/>
          <w14:ligatures w14:val="none"/>
        </w:rPr>
        <w:t>Consejo Técnico de la Contaduría Pública</w:t>
      </w:r>
    </w:p>
    <w:p w14:paraId="3DEF064B"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15D1440A"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182BF07A"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Bogotá, D.C.,</w:t>
      </w:r>
    </w:p>
    <w:p w14:paraId="68B53EAD"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61"/>
        <w:gridCol w:w="5673"/>
      </w:tblGrid>
      <w:tr w:rsidR="00977244" w:rsidRPr="00977244" w14:paraId="543169AE" w14:textId="77777777" w:rsidTr="00977244">
        <w:tc>
          <w:tcPr>
            <w:tcW w:w="2661" w:type="dxa"/>
            <w:tcBorders>
              <w:top w:val="nil"/>
              <w:left w:val="nil"/>
              <w:bottom w:val="nil"/>
              <w:right w:val="nil"/>
            </w:tcBorders>
            <w:shd w:val="clear" w:color="auto" w:fill="BFBFBF"/>
            <w:tcMar>
              <w:top w:w="0" w:type="dxa"/>
              <w:left w:w="105" w:type="dxa"/>
              <w:bottom w:w="0" w:type="dxa"/>
              <w:right w:w="105" w:type="dxa"/>
            </w:tcMar>
            <w:hideMark/>
          </w:tcPr>
          <w:p w14:paraId="0C326232"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b/>
                <w:bCs/>
                <w:kern w:val="0"/>
                <w:sz w:val="21"/>
                <w:szCs w:val="21"/>
                <w:lang w:eastAsia="es-CO"/>
                <w14:ligatures w14:val="none"/>
              </w:rPr>
              <w:t>REFERENCIA</w:t>
            </w:r>
          </w:p>
        </w:tc>
        <w:tc>
          <w:tcPr>
            <w:tcW w:w="5673" w:type="dxa"/>
            <w:tcBorders>
              <w:top w:val="nil"/>
              <w:left w:val="nil"/>
              <w:bottom w:val="nil"/>
              <w:right w:val="nil"/>
            </w:tcBorders>
            <w:shd w:val="clear" w:color="auto" w:fill="BFBFBF"/>
            <w:tcMar>
              <w:top w:w="0" w:type="dxa"/>
              <w:left w:w="105" w:type="dxa"/>
              <w:bottom w:w="0" w:type="dxa"/>
              <w:right w:w="105" w:type="dxa"/>
            </w:tcMar>
            <w:hideMark/>
          </w:tcPr>
          <w:p w14:paraId="03EDC87F"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 </w:t>
            </w:r>
          </w:p>
        </w:tc>
      </w:tr>
      <w:tr w:rsidR="00977244" w:rsidRPr="00977244" w14:paraId="12833618" w14:textId="77777777" w:rsidTr="00977244">
        <w:tc>
          <w:tcPr>
            <w:tcW w:w="2661" w:type="dxa"/>
            <w:tcBorders>
              <w:top w:val="nil"/>
              <w:left w:val="nil"/>
              <w:bottom w:val="nil"/>
              <w:right w:val="nil"/>
            </w:tcBorders>
            <w:tcMar>
              <w:top w:w="0" w:type="dxa"/>
              <w:left w:w="105" w:type="dxa"/>
              <w:bottom w:w="0" w:type="dxa"/>
              <w:right w:w="105" w:type="dxa"/>
            </w:tcMar>
            <w:hideMark/>
          </w:tcPr>
          <w:p w14:paraId="06B0253C"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No. del Radicado</w:t>
            </w:r>
          </w:p>
        </w:tc>
        <w:tc>
          <w:tcPr>
            <w:tcW w:w="5673" w:type="dxa"/>
            <w:tcBorders>
              <w:top w:val="nil"/>
              <w:left w:val="nil"/>
              <w:bottom w:val="nil"/>
              <w:right w:val="nil"/>
            </w:tcBorders>
            <w:tcMar>
              <w:top w:w="0" w:type="dxa"/>
              <w:left w:w="105" w:type="dxa"/>
              <w:bottom w:w="0" w:type="dxa"/>
              <w:right w:w="105" w:type="dxa"/>
            </w:tcMar>
            <w:hideMark/>
          </w:tcPr>
          <w:p w14:paraId="2E912D4A"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1-2024-004366 / 1-2024-004369</w:t>
            </w:r>
          </w:p>
        </w:tc>
      </w:tr>
      <w:tr w:rsidR="00977244" w:rsidRPr="00977244" w14:paraId="53B71F16" w14:textId="77777777" w:rsidTr="00977244">
        <w:tc>
          <w:tcPr>
            <w:tcW w:w="2661" w:type="dxa"/>
            <w:tcBorders>
              <w:top w:val="nil"/>
              <w:left w:val="nil"/>
              <w:bottom w:val="nil"/>
              <w:right w:val="nil"/>
            </w:tcBorders>
            <w:tcMar>
              <w:top w:w="0" w:type="dxa"/>
              <w:left w:w="105" w:type="dxa"/>
              <w:bottom w:w="0" w:type="dxa"/>
              <w:right w:w="105" w:type="dxa"/>
            </w:tcMar>
            <w:hideMark/>
          </w:tcPr>
          <w:p w14:paraId="4EBEF1C3"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Fecha de Radicado</w:t>
            </w:r>
          </w:p>
        </w:tc>
        <w:tc>
          <w:tcPr>
            <w:tcW w:w="5673" w:type="dxa"/>
            <w:tcBorders>
              <w:top w:val="nil"/>
              <w:left w:val="nil"/>
              <w:bottom w:val="nil"/>
              <w:right w:val="nil"/>
            </w:tcBorders>
            <w:tcMar>
              <w:top w:w="0" w:type="dxa"/>
              <w:left w:w="105" w:type="dxa"/>
              <w:bottom w:w="0" w:type="dxa"/>
              <w:right w:w="105" w:type="dxa"/>
            </w:tcMar>
            <w:hideMark/>
          </w:tcPr>
          <w:p w14:paraId="0E4DA4C7"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5 de febrero de 2024</w:t>
            </w:r>
          </w:p>
        </w:tc>
      </w:tr>
      <w:tr w:rsidR="00977244" w:rsidRPr="00977244" w14:paraId="686BE2D8" w14:textId="77777777" w:rsidTr="00977244">
        <w:tc>
          <w:tcPr>
            <w:tcW w:w="2661" w:type="dxa"/>
            <w:tcBorders>
              <w:top w:val="nil"/>
              <w:left w:val="nil"/>
              <w:bottom w:val="nil"/>
              <w:right w:val="nil"/>
            </w:tcBorders>
            <w:tcMar>
              <w:top w:w="0" w:type="dxa"/>
              <w:left w:w="105" w:type="dxa"/>
              <w:bottom w:w="0" w:type="dxa"/>
              <w:right w:w="105" w:type="dxa"/>
            </w:tcMar>
            <w:hideMark/>
          </w:tcPr>
          <w:p w14:paraId="3330830F"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proofErr w:type="spellStart"/>
            <w:r w:rsidRPr="00977244">
              <w:rPr>
                <w:rFonts w:ascii="Segoe UI" w:eastAsia="Times New Roman" w:hAnsi="Segoe UI" w:cs="Segoe UI"/>
                <w:kern w:val="0"/>
                <w:sz w:val="21"/>
                <w:szCs w:val="21"/>
                <w:lang w:eastAsia="es-CO"/>
                <w14:ligatures w14:val="none"/>
              </w:rPr>
              <w:t>Nº</w:t>
            </w:r>
            <w:proofErr w:type="spellEnd"/>
            <w:r w:rsidRPr="00977244">
              <w:rPr>
                <w:rFonts w:ascii="Segoe UI" w:eastAsia="Times New Roman" w:hAnsi="Segoe UI" w:cs="Segoe UI"/>
                <w:kern w:val="0"/>
                <w:sz w:val="21"/>
                <w:szCs w:val="21"/>
                <w:lang w:eastAsia="es-CO"/>
                <w14:ligatures w14:val="none"/>
              </w:rPr>
              <w:t xml:space="preserve"> de Radicación CTCP</w:t>
            </w:r>
          </w:p>
        </w:tc>
        <w:tc>
          <w:tcPr>
            <w:tcW w:w="5673" w:type="dxa"/>
            <w:tcBorders>
              <w:top w:val="nil"/>
              <w:left w:val="nil"/>
              <w:bottom w:val="nil"/>
              <w:right w:val="nil"/>
            </w:tcBorders>
            <w:tcMar>
              <w:top w:w="0" w:type="dxa"/>
              <w:left w:w="105" w:type="dxa"/>
              <w:bottom w:w="0" w:type="dxa"/>
              <w:right w:w="105" w:type="dxa"/>
            </w:tcMar>
            <w:hideMark/>
          </w:tcPr>
          <w:p w14:paraId="672097C9"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2024-0048</w:t>
            </w:r>
          </w:p>
        </w:tc>
      </w:tr>
      <w:tr w:rsidR="00977244" w:rsidRPr="00977244" w14:paraId="1FBEE774" w14:textId="77777777" w:rsidTr="00977244">
        <w:tc>
          <w:tcPr>
            <w:tcW w:w="2661" w:type="dxa"/>
            <w:tcBorders>
              <w:top w:val="nil"/>
              <w:left w:val="nil"/>
              <w:bottom w:val="nil"/>
              <w:right w:val="nil"/>
            </w:tcBorders>
            <w:tcMar>
              <w:top w:w="0" w:type="dxa"/>
              <w:left w:w="105" w:type="dxa"/>
              <w:bottom w:w="0" w:type="dxa"/>
              <w:right w:w="105" w:type="dxa"/>
            </w:tcMar>
            <w:hideMark/>
          </w:tcPr>
          <w:p w14:paraId="0DEA56BB"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Tema</w:t>
            </w:r>
          </w:p>
        </w:tc>
        <w:tc>
          <w:tcPr>
            <w:tcW w:w="5673" w:type="dxa"/>
            <w:tcBorders>
              <w:top w:val="nil"/>
              <w:left w:val="nil"/>
              <w:bottom w:val="nil"/>
              <w:right w:val="nil"/>
            </w:tcBorders>
            <w:tcMar>
              <w:top w:w="0" w:type="dxa"/>
              <w:left w:w="105" w:type="dxa"/>
              <w:bottom w:w="0" w:type="dxa"/>
              <w:right w:w="105" w:type="dxa"/>
            </w:tcMar>
            <w:hideMark/>
          </w:tcPr>
          <w:p w14:paraId="720E0ABD" w14:textId="77777777" w:rsidR="00977244" w:rsidRPr="00977244" w:rsidRDefault="00977244" w:rsidP="00977244">
            <w:pPr>
              <w:spacing w:after="0" w:line="240" w:lineRule="auto"/>
              <w:jc w:val="both"/>
              <w:rPr>
                <w:rFonts w:ascii="Segoe UI" w:eastAsia="Times New Roman" w:hAnsi="Segoe UI" w:cs="Segoe UI"/>
                <w:kern w:val="0"/>
                <w:sz w:val="21"/>
                <w:szCs w:val="21"/>
                <w:lang w:eastAsia="es-CO"/>
                <w14:ligatures w14:val="none"/>
              </w:rPr>
            </w:pPr>
            <w:r w:rsidRPr="00977244">
              <w:rPr>
                <w:rFonts w:ascii="Segoe UI" w:eastAsia="Times New Roman" w:hAnsi="Segoe UI" w:cs="Segoe UI"/>
                <w:kern w:val="0"/>
                <w:sz w:val="21"/>
                <w:szCs w:val="21"/>
                <w:lang w:eastAsia="es-CO"/>
                <w14:ligatures w14:val="none"/>
              </w:rPr>
              <w:t>Activo totalmente depreciado y en funcionamiento</w:t>
            </w:r>
          </w:p>
        </w:tc>
      </w:tr>
    </w:tbl>
    <w:p w14:paraId="79C20B1A"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2430ECF7"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03FF97C6"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b/>
          <w:bCs/>
          <w:color w:val="000000"/>
          <w:kern w:val="0"/>
          <w:sz w:val="21"/>
          <w:szCs w:val="21"/>
          <w:lang w:eastAsia="es-CO"/>
          <w14:ligatures w14:val="none"/>
        </w:rPr>
        <w:t>CONSULTA (TEXTUAL)</w:t>
      </w:r>
    </w:p>
    <w:p w14:paraId="7F6E4AD0"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4538FD21" w14:textId="77777777" w:rsidR="00977244" w:rsidRPr="00977244" w:rsidRDefault="00977244" w:rsidP="00977244">
      <w:pPr>
        <w:spacing w:after="0" w:line="240" w:lineRule="auto"/>
        <w:ind w:left="284"/>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i/>
          <w:iCs/>
          <w:color w:val="000000"/>
          <w:kern w:val="0"/>
          <w:sz w:val="21"/>
          <w:szCs w:val="21"/>
          <w:lang w:eastAsia="es-CO"/>
          <w14:ligatures w14:val="none"/>
        </w:rPr>
        <w:t>“(...) Al corte del 31 de diciembre 2023 nos quedaron unos activos fijos (MAQUINARIA Y EQUIPO) totalmente depreciados saldos 0, según la política inicial se reconoce al costo menos depreciación, estos activos aún se siguen utilizando para el objeto social de la compañía, la consulta seria:</w:t>
      </w:r>
    </w:p>
    <w:p w14:paraId="3653C6A9" w14:textId="77777777" w:rsidR="00977244" w:rsidRPr="00977244" w:rsidRDefault="00977244" w:rsidP="00977244">
      <w:pPr>
        <w:spacing w:after="0" w:line="240" w:lineRule="auto"/>
        <w:ind w:left="284"/>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i/>
          <w:iCs/>
          <w:color w:val="000000"/>
          <w:kern w:val="0"/>
          <w:sz w:val="21"/>
          <w:szCs w:val="21"/>
          <w:lang w:eastAsia="es-CO"/>
          <w14:ligatures w14:val="none"/>
        </w:rPr>
        <w:t>1. Se puede cambiar la política al modelo de revaluación incluyendo nuevo valor de mercado.</w:t>
      </w:r>
    </w:p>
    <w:p w14:paraId="46F91BE8" w14:textId="77777777" w:rsidR="00977244" w:rsidRPr="00977244" w:rsidRDefault="00977244" w:rsidP="00977244">
      <w:pPr>
        <w:spacing w:after="0" w:line="240" w:lineRule="auto"/>
        <w:ind w:left="284"/>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i/>
          <w:iCs/>
          <w:color w:val="000000"/>
          <w:kern w:val="0"/>
          <w:sz w:val="21"/>
          <w:szCs w:val="21"/>
          <w:lang w:eastAsia="es-CO"/>
          <w14:ligatures w14:val="none"/>
        </w:rPr>
        <w:t>2. Se puede cambiar la vida útil de estos activos.</w:t>
      </w:r>
    </w:p>
    <w:p w14:paraId="5DB07D4E" w14:textId="77777777" w:rsidR="00977244" w:rsidRPr="00977244" w:rsidRDefault="00977244" w:rsidP="00977244">
      <w:pPr>
        <w:spacing w:after="0" w:line="240" w:lineRule="auto"/>
        <w:ind w:left="284"/>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i/>
          <w:iCs/>
          <w:color w:val="000000"/>
          <w:kern w:val="0"/>
          <w:sz w:val="21"/>
          <w:szCs w:val="21"/>
          <w:lang w:eastAsia="es-CO"/>
          <w14:ligatures w14:val="none"/>
        </w:rPr>
        <w:t>3. Qué implicaciones tiene dejar estos activos así en costo 0, o es necesario evaluar e incluir costo y vida útil residual. (...)”</w:t>
      </w:r>
    </w:p>
    <w:p w14:paraId="56C3F400"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36747599"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b/>
          <w:bCs/>
          <w:color w:val="000000"/>
          <w:kern w:val="0"/>
          <w:sz w:val="21"/>
          <w:szCs w:val="21"/>
          <w:lang w:eastAsia="es-CO"/>
          <w14:ligatures w14:val="none"/>
        </w:rPr>
        <w:t>CONSIDERACIONES Y CONCEPTO</w:t>
      </w:r>
    </w:p>
    <w:p w14:paraId="2CD04101"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4C5A95B6"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4A2E327F"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695401A2"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Con respecto a la pregunta del peticionario, este Consejo se pronunció sobre el tratamiento de los activos totalmente depreciados y que se encuentran en uso, en el concepto No. 2016-269 en dónde se indicó:</w:t>
      </w:r>
    </w:p>
    <w:p w14:paraId="56CF9957" w14:textId="77777777" w:rsidR="00977244" w:rsidRPr="00977244" w:rsidRDefault="00977244" w:rsidP="00977244">
      <w:pPr>
        <w:spacing w:after="0" w:line="240" w:lineRule="auto"/>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color w:val="000000"/>
          <w:kern w:val="0"/>
          <w:sz w:val="21"/>
          <w:szCs w:val="21"/>
          <w:lang w:eastAsia="es-CO"/>
          <w14:ligatures w14:val="none"/>
        </w:rPr>
        <w:t> </w:t>
      </w:r>
    </w:p>
    <w:p w14:paraId="753A7140" w14:textId="77777777" w:rsidR="00977244" w:rsidRPr="00977244" w:rsidRDefault="00977244" w:rsidP="00977244">
      <w:pPr>
        <w:spacing w:after="0" w:line="240" w:lineRule="auto"/>
        <w:ind w:left="284"/>
        <w:jc w:val="both"/>
        <w:rPr>
          <w:rFonts w:ascii="Segoe UI" w:eastAsia="Times New Roman" w:hAnsi="Segoe UI" w:cs="Segoe UI"/>
          <w:color w:val="000000"/>
          <w:kern w:val="0"/>
          <w:sz w:val="21"/>
          <w:szCs w:val="21"/>
          <w:lang w:eastAsia="es-CO"/>
          <w14:ligatures w14:val="none"/>
        </w:rPr>
      </w:pPr>
      <w:r w:rsidRPr="00977244">
        <w:rPr>
          <w:rFonts w:ascii="Segoe UI" w:eastAsia="Times New Roman" w:hAnsi="Segoe UI" w:cs="Segoe UI"/>
          <w:i/>
          <w:iCs/>
          <w:color w:val="000000"/>
          <w:kern w:val="0"/>
          <w:sz w:val="21"/>
          <w:szCs w:val="21"/>
          <w:lang w:eastAsia="es-CO"/>
          <w14:ligatures w14:val="none"/>
        </w:rPr>
        <w:lastRenderedPageBreak/>
        <w:t>“Un activo totalmente depreciado es un activo que ya perdió su potencial de beneficios, a menos que tenga un valor residual, por lo que debe procederse a su baja en los estados financieros. </w:t>
      </w:r>
      <w:r w:rsidRPr="00977244">
        <w:rPr>
          <w:rFonts w:ascii="Segoe UI" w:eastAsia="Times New Roman" w:hAnsi="Segoe UI" w:cs="Segoe UI"/>
          <w:b/>
          <w:bCs/>
          <w:i/>
          <w:iCs/>
          <w:color w:val="000000"/>
          <w:kern w:val="0"/>
          <w:sz w:val="21"/>
          <w:szCs w:val="21"/>
          <w:lang w:eastAsia="es-CO"/>
          <w14:ligatures w14:val="none"/>
        </w:rPr>
        <w:t>Si el activo aún se encuentra en uso, es porque aún conserva dicho potencial, entonces se interpretaría que las estimaciones de vida útil, método de depreciación y valor residual, realizadas en el pasado, no fueron adecuadas, por lo que estas deberían ser revisadas. </w:t>
      </w:r>
      <w:r w:rsidRPr="00977244">
        <w:rPr>
          <w:rFonts w:ascii="Segoe UI" w:eastAsia="Times New Roman" w:hAnsi="Segoe UI" w:cs="Segoe UI"/>
          <w:i/>
          <w:iCs/>
          <w:color w:val="000000"/>
          <w:kern w:val="0"/>
          <w:sz w:val="21"/>
          <w:szCs w:val="21"/>
          <w:lang w:eastAsia="es-CO"/>
          <w14:ligatures w14:val="none"/>
        </w:rPr>
        <w:t xml:space="preserve">En otras circunstancias, se justificaría un activo en uso con saldo cero, si la estimación hecha para el último periodo de vida útil no resulta en la pérdida total del valor en uso del activo. Por consiguiente, si la depreciación se hubiera terminado durante el </w:t>
      </w:r>
      <w:proofErr w:type="gramStart"/>
      <w:r w:rsidRPr="00977244">
        <w:rPr>
          <w:rFonts w:ascii="Segoe UI" w:eastAsia="Times New Roman" w:hAnsi="Segoe UI" w:cs="Segoe UI"/>
          <w:i/>
          <w:iCs/>
          <w:color w:val="000000"/>
          <w:kern w:val="0"/>
          <w:sz w:val="21"/>
          <w:szCs w:val="21"/>
          <w:lang w:eastAsia="es-CO"/>
          <w14:ligatures w14:val="none"/>
        </w:rPr>
        <w:t>ejercicio</w:t>
      </w:r>
      <w:proofErr w:type="gramEnd"/>
      <w:r w:rsidRPr="00977244">
        <w:rPr>
          <w:rFonts w:ascii="Segoe UI" w:eastAsia="Times New Roman" w:hAnsi="Segoe UI" w:cs="Segoe UI"/>
          <w:i/>
          <w:iCs/>
          <w:color w:val="000000"/>
          <w:kern w:val="0"/>
          <w:sz w:val="21"/>
          <w:szCs w:val="21"/>
          <w:lang w:eastAsia="es-CO"/>
          <w14:ligatures w14:val="none"/>
        </w:rPr>
        <w:t xml:space="preserve"> pero el activo aún se encontrara en uso al cierre, debe revelarse este hecho según lo dispone el párrafo 79(b) de la NIC 16.” Resaltado propio.</w:t>
      </w:r>
    </w:p>
    <w:p w14:paraId="610707A0" w14:textId="77777777" w:rsidR="00977244" w:rsidRDefault="00977244"/>
    <w:p w14:paraId="478AAD3B"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p>
    <w:p w14:paraId="12083BEB" w14:textId="478B56B8"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60EF5BA5"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9BBF67"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Cordialmente,</w:t>
      </w:r>
    </w:p>
    <w:p w14:paraId="470AB2ED"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7F0625"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1B56F7"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JIMMY JAY BOLAÑO TARRÁ</w:t>
      </w:r>
    </w:p>
    <w:p w14:paraId="47E40AF0" w14:textId="77777777" w:rsidR="00977244" w:rsidRDefault="00977244" w:rsidP="0097724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Presidente CTCP</w:t>
      </w:r>
    </w:p>
    <w:p w14:paraId="0AF7E8D7" w14:textId="77777777" w:rsidR="00977244" w:rsidRDefault="00977244"/>
    <w:sectPr w:rsidR="009772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44"/>
    <w:rsid w:val="003F3B7E"/>
    <w:rsid w:val="009772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7F3A"/>
  <w15:chartTrackingRefBased/>
  <w15:docId w15:val="{08425D5F-2446-4F1E-A9CD-9E50E193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7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7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72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72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7724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772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7724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7724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7724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72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72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724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724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7724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7724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7724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7724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7724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77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2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72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724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77244"/>
    <w:pPr>
      <w:spacing w:before="160"/>
      <w:jc w:val="center"/>
    </w:pPr>
    <w:rPr>
      <w:i/>
      <w:iCs/>
      <w:color w:val="404040" w:themeColor="text1" w:themeTint="BF"/>
    </w:rPr>
  </w:style>
  <w:style w:type="character" w:customStyle="1" w:styleId="CitaCar">
    <w:name w:val="Cita Car"/>
    <w:basedOn w:val="Fuentedeprrafopredeter"/>
    <w:link w:val="Cita"/>
    <w:uiPriority w:val="29"/>
    <w:rsid w:val="00977244"/>
    <w:rPr>
      <w:i/>
      <w:iCs/>
      <w:color w:val="404040" w:themeColor="text1" w:themeTint="BF"/>
    </w:rPr>
  </w:style>
  <w:style w:type="paragraph" w:styleId="Prrafodelista">
    <w:name w:val="List Paragraph"/>
    <w:basedOn w:val="Normal"/>
    <w:uiPriority w:val="34"/>
    <w:qFormat/>
    <w:rsid w:val="00977244"/>
    <w:pPr>
      <w:ind w:left="720"/>
      <w:contextualSpacing/>
    </w:pPr>
  </w:style>
  <w:style w:type="character" w:styleId="nfasisintenso">
    <w:name w:val="Intense Emphasis"/>
    <w:basedOn w:val="Fuentedeprrafopredeter"/>
    <w:uiPriority w:val="21"/>
    <w:qFormat/>
    <w:rsid w:val="00977244"/>
    <w:rPr>
      <w:i/>
      <w:iCs/>
      <w:color w:val="0F4761" w:themeColor="accent1" w:themeShade="BF"/>
    </w:rPr>
  </w:style>
  <w:style w:type="paragraph" w:styleId="Citadestacada">
    <w:name w:val="Intense Quote"/>
    <w:basedOn w:val="Normal"/>
    <w:next w:val="Normal"/>
    <w:link w:val="CitadestacadaCar"/>
    <w:uiPriority w:val="30"/>
    <w:qFormat/>
    <w:rsid w:val="00977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7244"/>
    <w:rPr>
      <w:i/>
      <w:iCs/>
      <w:color w:val="0F4761" w:themeColor="accent1" w:themeShade="BF"/>
    </w:rPr>
  </w:style>
  <w:style w:type="character" w:styleId="Referenciaintensa">
    <w:name w:val="Intense Reference"/>
    <w:basedOn w:val="Fuentedeprrafopredeter"/>
    <w:uiPriority w:val="32"/>
    <w:qFormat/>
    <w:rsid w:val="00977244"/>
    <w:rPr>
      <w:b/>
      <w:bCs/>
      <w:smallCaps/>
      <w:color w:val="0F4761" w:themeColor="accent1" w:themeShade="BF"/>
      <w:spacing w:val="5"/>
    </w:rPr>
  </w:style>
  <w:style w:type="paragraph" w:styleId="NormalWeb">
    <w:name w:val="Normal (Web)"/>
    <w:basedOn w:val="Normal"/>
    <w:uiPriority w:val="99"/>
    <w:semiHidden/>
    <w:unhideWhenUsed/>
    <w:rsid w:val="00977244"/>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3344">
      <w:bodyDiv w:val="1"/>
      <w:marLeft w:val="0"/>
      <w:marRight w:val="0"/>
      <w:marTop w:val="0"/>
      <w:marBottom w:val="0"/>
      <w:divBdr>
        <w:top w:val="none" w:sz="0" w:space="0" w:color="auto"/>
        <w:left w:val="none" w:sz="0" w:space="0" w:color="auto"/>
        <w:bottom w:val="none" w:sz="0" w:space="0" w:color="auto"/>
        <w:right w:val="none" w:sz="0" w:space="0" w:color="auto"/>
      </w:divBdr>
    </w:div>
    <w:div w:id="543101982">
      <w:bodyDiv w:val="1"/>
      <w:marLeft w:val="0"/>
      <w:marRight w:val="0"/>
      <w:marTop w:val="0"/>
      <w:marBottom w:val="0"/>
      <w:divBdr>
        <w:top w:val="none" w:sz="0" w:space="0" w:color="auto"/>
        <w:left w:val="none" w:sz="0" w:space="0" w:color="auto"/>
        <w:bottom w:val="none" w:sz="0" w:space="0" w:color="auto"/>
        <w:right w:val="none" w:sz="0" w:space="0" w:color="auto"/>
      </w:divBdr>
    </w:div>
    <w:div w:id="14706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2430</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2024-04-17T21:28:00Z</dcterms:created>
  <dcterms:modified xsi:type="dcterms:W3CDTF">2024-04-17T21:31:00Z</dcterms:modified>
</cp:coreProperties>
</file>