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D00B" w14:textId="77777777" w:rsidR="00A14636" w:rsidRPr="00A14636" w:rsidRDefault="00A14636" w:rsidP="00A14636">
      <w:pPr>
        <w:shd w:val="clear" w:color="auto" w:fill="F0F0F0"/>
        <w:spacing w:after="0" w:line="570" w:lineRule="atLeast"/>
        <w:outlineLvl w:val="0"/>
        <w:rPr>
          <w:rFonts w:ascii="futurastd-book" w:eastAsia="Times New Roman" w:hAnsi="futurastd-book" w:cs="Open Sans"/>
          <w:color w:val="2A5064"/>
          <w:kern w:val="36"/>
          <w:sz w:val="45"/>
          <w:szCs w:val="45"/>
          <w:lang w:eastAsia="es-CO"/>
        </w:rPr>
      </w:pPr>
      <w:r w:rsidRPr="00A14636">
        <w:rPr>
          <w:rFonts w:ascii="futurastd-book" w:eastAsia="Times New Roman" w:hAnsi="futurastd-book" w:cs="Open Sans"/>
          <w:color w:val="2A5064"/>
          <w:kern w:val="36"/>
          <w:sz w:val="45"/>
          <w:szCs w:val="45"/>
          <w:lang w:eastAsia="es-CO"/>
        </w:rPr>
        <w:t>Tramites y servicios</w:t>
      </w:r>
    </w:p>
    <w:p w14:paraId="2663FEFA" w14:textId="77777777" w:rsidR="00A14636" w:rsidRPr="00A14636" w:rsidRDefault="00A14636" w:rsidP="00A14636">
      <w:pPr>
        <w:shd w:val="clear" w:color="auto" w:fill="F0F0F0"/>
        <w:spacing w:line="240" w:lineRule="auto"/>
        <w:rPr>
          <w:rFonts w:ascii="Open Sans" w:eastAsia="Times New Roman" w:hAnsi="Open Sans" w:cs="Open Sans"/>
          <w:color w:val="6A6A6A"/>
          <w:sz w:val="17"/>
          <w:szCs w:val="17"/>
          <w:lang w:eastAsia="es-CO"/>
        </w:rPr>
      </w:pPr>
      <w:hyperlink r:id="rId5" w:history="1">
        <w:r w:rsidRPr="00A14636">
          <w:rPr>
            <w:rFonts w:ascii="Open Sans" w:eastAsia="Times New Roman" w:hAnsi="Open Sans" w:cs="Open Sans"/>
            <w:color w:val="3A92EA"/>
            <w:sz w:val="17"/>
            <w:szCs w:val="17"/>
            <w:u w:val="single"/>
            <w:bdr w:val="none" w:sz="0" w:space="0" w:color="auto" w:frame="1"/>
            <w:lang w:eastAsia="es-CO"/>
          </w:rPr>
          <w:t>Inicio</w:t>
        </w:r>
      </w:hyperlink>
      <w:r w:rsidRPr="00A14636">
        <w:rPr>
          <w:rFonts w:ascii="Open Sans" w:eastAsia="Times New Roman" w:hAnsi="Open Sans" w:cs="Open Sans"/>
          <w:color w:val="6A6A6A"/>
          <w:sz w:val="17"/>
          <w:szCs w:val="17"/>
          <w:lang w:eastAsia="es-CO"/>
        </w:rPr>
        <w:t>  </w:t>
      </w:r>
      <w:hyperlink r:id="rId6" w:history="1">
        <w:r w:rsidRPr="00A14636">
          <w:rPr>
            <w:rFonts w:ascii="Open Sans" w:eastAsia="Times New Roman" w:hAnsi="Open Sans" w:cs="Open Sans"/>
            <w:color w:val="3A92EA"/>
            <w:sz w:val="17"/>
            <w:szCs w:val="17"/>
            <w:u w:val="single"/>
            <w:bdr w:val="none" w:sz="0" w:space="0" w:color="auto" w:frame="1"/>
            <w:lang w:eastAsia="es-CO"/>
          </w:rPr>
          <w:t xml:space="preserve">Atención al </w:t>
        </w:r>
        <w:proofErr w:type="spellStart"/>
        <w:r w:rsidRPr="00A14636">
          <w:rPr>
            <w:rFonts w:ascii="Open Sans" w:eastAsia="Times New Roman" w:hAnsi="Open Sans" w:cs="Open Sans"/>
            <w:color w:val="3A92EA"/>
            <w:sz w:val="17"/>
            <w:szCs w:val="17"/>
            <w:u w:val="single"/>
            <w:bdr w:val="none" w:sz="0" w:space="0" w:color="auto" w:frame="1"/>
            <w:lang w:eastAsia="es-CO"/>
          </w:rPr>
          <w:t>cudadano</w:t>
        </w:r>
        <w:proofErr w:type="spellEnd"/>
      </w:hyperlink>
      <w:r w:rsidRPr="00A14636">
        <w:rPr>
          <w:rFonts w:ascii="Open Sans" w:eastAsia="Times New Roman" w:hAnsi="Open Sans" w:cs="Open Sans"/>
          <w:color w:val="6A6A6A"/>
          <w:sz w:val="17"/>
          <w:szCs w:val="17"/>
          <w:lang w:eastAsia="es-CO"/>
        </w:rPr>
        <w:t>  Tramites y servicios</w:t>
      </w:r>
    </w:p>
    <w:p w14:paraId="65399383" w14:textId="77777777" w:rsidR="00A14636" w:rsidRPr="00A14636" w:rsidRDefault="00A14636" w:rsidP="00A14636">
      <w:pPr>
        <w:shd w:val="clear" w:color="auto" w:fill="FFFFFF"/>
        <w:spacing w:after="150" w:line="420" w:lineRule="atLeast"/>
        <w:outlineLvl w:val="0"/>
        <w:rPr>
          <w:rFonts w:ascii="Open Sans" w:eastAsia="Times New Roman" w:hAnsi="Open Sans" w:cs="Open Sans"/>
          <w:color w:val="1B1B1B"/>
          <w:kern w:val="36"/>
          <w:sz w:val="45"/>
          <w:szCs w:val="45"/>
          <w:lang w:eastAsia="es-CO"/>
        </w:rPr>
      </w:pPr>
      <w:r w:rsidRPr="00A14636">
        <w:rPr>
          <w:rFonts w:ascii="Open Sans" w:eastAsia="Times New Roman" w:hAnsi="Open Sans" w:cs="Open Sans"/>
          <w:color w:val="1B1B1B"/>
          <w:kern w:val="36"/>
          <w:sz w:val="45"/>
          <w:szCs w:val="45"/>
          <w:lang w:eastAsia="es-CO"/>
        </w:rPr>
        <w:t>Importante</w:t>
      </w:r>
    </w:p>
    <w:p w14:paraId="6CDCE87F" w14:textId="77777777" w:rsidR="00A14636" w:rsidRPr="00A14636" w:rsidRDefault="00A14636" w:rsidP="00A14636">
      <w:pPr>
        <w:numPr>
          <w:ilvl w:val="0"/>
          <w:numId w:val="1"/>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Los trámites y solicitudes que realice en los puntos de atención al ciudadano </w:t>
      </w:r>
      <w:r w:rsidRPr="00A14636">
        <w:rPr>
          <w:rFonts w:ascii="Open Sans" w:eastAsia="Times New Roman" w:hAnsi="Open Sans" w:cs="Open Sans"/>
          <w:b/>
          <w:bCs/>
          <w:color w:val="6A6A6A"/>
          <w:sz w:val="21"/>
          <w:szCs w:val="21"/>
          <w:bdr w:val="none" w:sz="0" w:space="0" w:color="auto" w:frame="1"/>
          <w:lang w:eastAsia="es-CO"/>
        </w:rPr>
        <w:t>no tienen ningún costo.</w:t>
      </w:r>
    </w:p>
    <w:p w14:paraId="71D03D28" w14:textId="77777777" w:rsidR="00A14636" w:rsidRPr="00A14636" w:rsidRDefault="00A14636" w:rsidP="00A14636">
      <w:pPr>
        <w:numPr>
          <w:ilvl w:val="0"/>
          <w:numId w:val="1"/>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No utilice </w:t>
      </w:r>
      <w:r w:rsidRPr="00A14636">
        <w:rPr>
          <w:rFonts w:ascii="Open Sans" w:eastAsia="Times New Roman" w:hAnsi="Open Sans" w:cs="Open Sans"/>
          <w:b/>
          <w:bCs/>
          <w:color w:val="6A6A6A"/>
          <w:sz w:val="21"/>
          <w:szCs w:val="21"/>
          <w:bdr w:val="none" w:sz="0" w:space="0" w:color="auto" w:frame="1"/>
          <w:lang w:eastAsia="es-CO"/>
        </w:rPr>
        <w:t>intermediarios</w:t>
      </w:r>
      <w:r w:rsidRPr="00A14636">
        <w:rPr>
          <w:rFonts w:ascii="Open Sans" w:eastAsia="Times New Roman" w:hAnsi="Open Sans" w:cs="Open Sans"/>
          <w:color w:val="6A6A6A"/>
          <w:sz w:val="21"/>
          <w:szCs w:val="21"/>
          <w:lang w:eastAsia="es-CO"/>
        </w:rPr>
        <w:t>. Contamos con asesores especializados con los que podrá resolver inquietudes y adelantar trámites.  </w:t>
      </w:r>
    </w:p>
    <w:p w14:paraId="5CC70C75"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Lo invitamos a consultar aquí la </w:t>
      </w:r>
      <w:hyperlink r:id="rId7" w:tgtFrame="_blank" w:history="1">
        <w:r w:rsidRPr="00A14636">
          <w:rPr>
            <w:rFonts w:ascii="Open Sans" w:eastAsia="Times New Roman" w:hAnsi="Open Sans" w:cs="Open Sans"/>
            <w:b/>
            <w:bCs/>
            <w:color w:val="3A92EA"/>
            <w:sz w:val="21"/>
            <w:szCs w:val="21"/>
            <w:bdr w:val="none" w:sz="0" w:space="0" w:color="auto" w:frame="1"/>
            <w:lang w:eastAsia="es-CO"/>
          </w:rPr>
          <w:t>matriz de trámites y servicios</w:t>
        </w:r>
      </w:hyperlink>
    </w:p>
    <w:tbl>
      <w:tblPr>
        <w:tblW w:w="0" w:type="auto"/>
        <w:tblCellMar>
          <w:left w:w="0" w:type="dxa"/>
          <w:right w:w="0" w:type="dxa"/>
        </w:tblCellMar>
        <w:tblLook w:val="04A0" w:firstRow="1" w:lastRow="0" w:firstColumn="1" w:lastColumn="0" w:noHBand="0" w:noVBand="1"/>
      </w:tblPr>
      <w:tblGrid>
        <w:gridCol w:w="2885"/>
        <w:gridCol w:w="3639"/>
        <w:gridCol w:w="2816"/>
      </w:tblGrid>
      <w:tr w:rsidR="00A14636" w:rsidRPr="00A14636" w14:paraId="0C027913"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B35D81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noProof/>
                <w:color w:val="3A92EA"/>
                <w:szCs w:val="24"/>
                <w:bdr w:val="none" w:sz="0" w:space="0" w:color="auto" w:frame="1"/>
                <w:lang w:eastAsia="es-CO"/>
              </w:rPr>
              <w:drawing>
                <wp:inline distT="0" distB="0" distL="0" distR="0" wp14:anchorId="6856242E" wp14:editId="4BB6F0E5">
                  <wp:extent cx="2659380" cy="784860"/>
                  <wp:effectExtent l="0" t="0" r="7620" b="0"/>
                  <wp:docPr id="1" name="Imagen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9380" cy="78486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BB0DB27"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noProof/>
                <w:color w:val="3A92EA"/>
                <w:szCs w:val="24"/>
                <w:bdr w:val="none" w:sz="0" w:space="0" w:color="auto" w:frame="1"/>
                <w:lang w:eastAsia="es-CO"/>
              </w:rPr>
              <w:drawing>
                <wp:inline distT="0" distB="0" distL="0" distR="0" wp14:anchorId="44446885" wp14:editId="0F6A7C4D">
                  <wp:extent cx="3406140" cy="762000"/>
                  <wp:effectExtent l="0" t="0" r="3810" b="0"/>
                  <wp:docPr id="2" name="Imagen 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6140" cy="76200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AD4425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noProof/>
                <w:color w:val="3A92EA"/>
                <w:szCs w:val="24"/>
                <w:bdr w:val="none" w:sz="0" w:space="0" w:color="auto" w:frame="1"/>
                <w:lang w:eastAsia="es-CO"/>
              </w:rPr>
              <w:drawing>
                <wp:inline distT="0" distB="0" distL="0" distR="0" wp14:anchorId="032F627A" wp14:editId="4BE1A741">
                  <wp:extent cx="2598420" cy="662940"/>
                  <wp:effectExtent l="0" t="0" r="0" b="3810"/>
                  <wp:docPr id="3" name="Imagen 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8420" cy="662940"/>
                          </a:xfrm>
                          <a:prstGeom prst="rect">
                            <a:avLst/>
                          </a:prstGeom>
                          <a:noFill/>
                          <a:ln>
                            <a:noFill/>
                          </a:ln>
                        </pic:spPr>
                      </pic:pic>
                    </a:graphicData>
                  </a:graphic>
                </wp:inline>
              </w:drawing>
            </w:r>
          </w:p>
        </w:tc>
      </w:tr>
    </w:tbl>
    <w:p w14:paraId="55EB837A" w14:textId="77777777" w:rsidR="00A14636" w:rsidRPr="00A14636" w:rsidRDefault="00A14636" w:rsidP="00A14636">
      <w:pPr>
        <w:shd w:val="clear" w:color="auto" w:fill="FFFFFF"/>
        <w:spacing w:after="0" w:line="420" w:lineRule="atLeast"/>
        <w:outlineLvl w:val="1"/>
        <w:rPr>
          <w:rFonts w:ascii="Open Sans" w:eastAsia="Times New Roman" w:hAnsi="Open Sans" w:cs="Open Sans"/>
          <w:color w:val="1B1B1B"/>
          <w:sz w:val="36"/>
          <w:szCs w:val="36"/>
          <w:lang w:eastAsia="es-CO"/>
        </w:rPr>
      </w:pPr>
      <w:r w:rsidRPr="00A14636">
        <w:rPr>
          <w:rFonts w:ascii="Open Sans" w:eastAsia="Times New Roman" w:hAnsi="Open Sans" w:cs="Open Sans"/>
          <w:b/>
          <w:bCs/>
          <w:color w:val="1B1B1B"/>
          <w:sz w:val="36"/>
          <w:szCs w:val="36"/>
          <w:bdr w:val="none" w:sz="0" w:space="0" w:color="auto" w:frame="1"/>
          <w:lang w:eastAsia="es-CO"/>
        </w:rPr>
        <w:t>Correo electrónico notificaciones judiciales</w:t>
      </w:r>
    </w:p>
    <w:p w14:paraId="471FB44A"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notificacionesjudicialesugpp@ugpp.gov.co</w:t>
      </w:r>
    </w:p>
    <w:p w14:paraId="265453F9" w14:textId="77777777" w:rsidR="00A14636" w:rsidRPr="00A14636" w:rsidRDefault="00A14636" w:rsidP="00A14636">
      <w:pPr>
        <w:shd w:val="clear" w:color="auto" w:fill="FFFFFF"/>
        <w:spacing w:after="0" w:line="420" w:lineRule="atLeast"/>
        <w:outlineLvl w:val="1"/>
        <w:rPr>
          <w:rFonts w:ascii="Open Sans" w:eastAsia="Times New Roman" w:hAnsi="Open Sans" w:cs="Open Sans"/>
          <w:color w:val="1B1B1B"/>
          <w:sz w:val="36"/>
          <w:szCs w:val="36"/>
          <w:lang w:eastAsia="es-CO"/>
        </w:rPr>
      </w:pPr>
      <w:r w:rsidRPr="00A14636">
        <w:rPr>
          <w:rFonts w:ascii="Open Sans" w:eastAsia="Times New Roman" w:hAnsi="Open Sans" w:cs="Open Sans"/>
          <w:b/>
          <w:bCs/>
          <w:color w:val="1B1B1B"/>
          <w:sz w:val="36"/>
          <w:szCs w:val="36"/>
          <w:bdr w:val="none" w:sz="0" w:space="0" w:color="auto" w:frame="1"/>
          <w:lang w:eastAsia="es-CO"/>
        </w:rPr>
        <w:t>Peticiones, quejas, reclamos y denuncias</w:t>
      </w:r>
    </w:p>
    <w:p w14:paraId="0C26502D" w14:textId="77777777" w:rsidR="00A14636" w:rsidRPr="00A14636" w:rsidRDefault="00A14636" w:rsidP="00A14636">
      <w:pPr>
        <w:numPr>
          <w:ilvl w:val="0"/>
          <w:numId w:val="2"/>
        </w:numPr>
        <w:shd w:val="clear" w:color="auto" w:fill="FFFFFF"/>
        <w:spacing w:after="0" w:line="360" w:lineRule="atLeast"/>
        <w:ind w:left="645"/>
        <w:rPr>
          <w:rFonts w:ascii="Open Sans" w:eastAsia="Times New Roman" w:hAnsi="Open Sans" w:cs="Open Sans"/>
          <w:color w:val="6A6A6A"/>
          <w:sz w:val="21"/>
          <w:szCs w:val="21"/>
          <w:lang w:eastAsia="es-CO"/>
        </w:rPr>
      </w:pPr>
      <w:hyperlink r:id="rId14" w:anchor="no-back-button" w:tgtFrame="_blank" w:history="1">
        <w:r w:rsidRPr="00A14636">
          <w:rPr>
            <w:rFonts w:ascii="Open Sans" w:eastAsia="Times New Roman" w:hAnsi="Open Sans" w:cs="Open Sans"/>
            <w:color w:val="3A92EA"/>
            <w:sz w:val="21"/>
            <w:szCs w:val="21"/>
            <w:u w:val="single"/>
            <w:bdr w:val="none" w:sz="0" w:space="0" w:color="auto" w:frame="1"/>
            <w:lang w:eastAsia="es-CO"/>
          </w:rPr>
          <w:t>Sede Electrónica</w:t>
        </w:r>
      </w:hyperlink>
    </w:p>
    <w:p w14:paraId="34DE8439" w14:textId="77777777" w:rsidR="00A14636" w:rsidRPr="00A14636" w:rsidRDefault="00A14636" w:rsidP="00A14636">
      <w:pPr>
        <w:numPr>
          <w:ilvl w:val="0"/>
          <w:numId w:val="2"/>
        </w:numPr>
        <w:shd w:val="clear" w:color="auto" w:fill="FFFFFF"/>
        <w:spacing w:after="0" w:line="360" w:lineRule="atLeast"/>
        <w:ind w:left="645"/>
        <w:rPr>
          <w:rFonts w:ascii="Open Sans" w:eastAsia="Times New Roman" w:hAnsi="Open Sans" w:cs="Open Sans"/>
          <w:color w:val="6A6A6A"/>
          <w:sz w:val="21"/>
          <w:szCs w:val="21"/>
          <w:lang w:eastAsia="es-CO"/>
        </w:rPr>
      </w:pPr>
      <w:hyperlink r:id="rId15" w:tgtFrame="_blank" w:history="1">
        <w:r w:rsidRPr="00A14636">
          <w:rPr>
            <w:rFonts w:ascii="Open Sans" w:eastAsia="Times New Roman" w:hAnsi="Open Sans" w:cs="Open Sans"/>
            <w:color w:val="3A92EA"/>
            <w:sz w:val="21"/>
            <w:szCs w:val="21"/>
            <w:u w:val="single"/>
            <w:bdr w:val="none" w:sz="0" w:space="0" w:color="auto" w:frame="1"/>
            <w:lang w:eastAsia="es-CO"/>
          </w:rPr>
          <w:t>Formulario Escríbanos </w:t>
        </w:r>
      </w:hyperlink>
    </w:p>
    <w:p w14:paraId="5783492F" w14:textId="77777777" w:rsidR="00A14636" w:rsidRPr="00A14636" w:rsidRDefault="00A14636" w:rsidP="00A14636">
      <w:pPr>
        <w:numPr>
          <w:ilvl w:val="0"/>
          <w:numId w:val="2"/>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contactenos@ugpp.gov.co</w:t>
      </w:r>
    </w:p>
    <w:p w14:paraId="629B7F0B"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notificacionesjudicialesugpp@ugpp.gov.co</w:t>
      </w:r>
    </w:p>
    <w:p w14:paraId="0265A337" w14:textId="77777777" w:rsidR="00A14636" w:rsidRPr="00A14636" w:rsidRDefault="00A14636" w:rsidP="00A14636">
      <w:pPr>
        <w:shd w:val="clear" w:color="auto" w:fill="FFFFFF"/>
        <w:spacing w:after="0" w:line="420" w:lineRule="atLeast"/>
        <w:outlineLvl w:val="1"/>
        <w:rPr>
          <w:rFonts w:ascii="Open Sans" w:eastAsia="Times New Roman" w:hAnsi="Open Sans" w:cs="Open Sans"/>
          <w:color w:val="1B1B1B"/>
          <w:sz w:val="36"/>
          <w:szCs w:val="36"/>
          <w:lang w:eastAsia="es-CO"/>
        </w:rPr>
      </w:pPr>
      <w:r w:rsidRPr="00A14636">
        <w:rPr>
          <w:rFonts w:ascii="Open Sans" w:eastAsia="Times New Roman" w:hAnsi="Open Sans" w:cs="Open Sans"/>
          <w:b/>
          <w:bCs/>
          <w:color w:val="1B1B1B"/>
          <w:sz w:val="36"/>
          <w:szCs w:val="36"/>
          <w:bdr w:val="none" w:sz="0" w:space="0" w:color="auto" w:frame="1"/>
          <w:lang w:eastAsia="es-CO"/>
        </w:rPr>
        <w:t>Tramites pensionales </w:t>
      </w:r>
    </w:p>
    <w:p w14:paraId="10331CC5"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Consignación de sanciones</w:t>
      </w:r>
    </w:p>
    <w:p w14:paraId="13E3765B" w14:textId="77777777" w:rsidR="00A14636" w:rsidRPr="00A14636" w:rsidRDefault="00A14636" w:rsidP="00A14636">
      <w:pPr>
        <w:numPr>
          <w:ilvl w:val="0"/>
          <w:numId w:val="3"/>
        </w:numPr>
        <w:shd w:val="clear" w:color="auto" w:fill="FFFFFF"/>
        <w:spacing w:after="0" w:line="360" w:lineRule="atLeast"/>
        <w:ind w:left="645"/>
        <w:rPr>
          <w:rFonts w:ascii="Open Sans" w:eastAsia="Times New Roman" w:hAnsi="Open Sans" w:cs="Open Sans"/>
          <w:color w:val="6A6A6A"/>
          <w:sz w:val="21"/>
          <w:szCs w:val="21"/>
          <w:lang w:eastAsia="es-CO"/>
        </w:rPr>
      </w:pPr>
      <w:hyperlink r:id="rId16" w:tgtFrame="_blank" w:history="1">
        <w:r w:rsidRPr="00A14636">
          <w:rPr>
            <w:rFonts w:ascii="Open Sans" w:eastAsia="Times New Roman" w:hAnsi="Open Sans" w:cs="Open Sans"/>
            <w:color w:val="3A92EA"/>
            <w:sz w:val="21"/>
            <w:szCs w:val="21"/>
            <w:u w:val="single"/>
            <w:bdr w:val="none" w:sz="0" w:space="0" w:color="auto" w:frame="1"/>
            <w:lang w:eastAsia="es-CO"/>
          </w:rPr>
          <w:t>Guía para el pago de sanciones de obligaciones pensionales.</w:t>
        </w:r>
      </w:hyperlink>
    </w:p>
    <w:p w14:paraId="184041CD"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Documentos para solicitar prestaciones económicas</w:t>
      </w:r>
    </w:p>
    <w:tbl>
      <w:tblPr>
        <w:tblW w:w="0" w:type="auto"/>
        <w:tblCellMar>
          <w:left w:w="0" w:type="dxa"/>
          <w:right w:w="0" w:type="dxa"/>
        </w:tblCellMar>
        <w:tblLook w:val="04A0" w:firstRow="1" w:lastRow="0" w:firstColumn="1" w:lastColumn="0" w:noHBand="0" w:noVBand="1"/>
      </w:tblPr>
      <w:tblGrid>
        <w:gridCol w:w="1803"/>
        <w:gridCol w:w="1880"/>
        <w:gridCol w:w="2365"/>
        <w:gridCol w:w="2029"/>
        <w:gridCol w:w="1263"/>
      </w:tblGrid>
      <w:tr w:rsidR="00A14636" w:rsidRPr="00A14636" w14:paraId="4BEBB51C"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429068C" w14:textId="77777777" w:rsidR="00A14636" w:rsidRPr="00A14636" w:rsidRDefault="00A14636" w:rsidP="00A14636">
            <w:pPr>
              <w:spacing w:after="0" w:line="240" w:lineRule="auto"/>
              <w:rPr>
                <w:rFonts w:eastAsia="Times New Roman" w:cs="Times New Roman"/>
                <w:szCs w:val="24"/>
                <w:lang w:eastAsia="es-CO"/>
              </w:rPr>
            </w:pPr>
            <w:hyperlink r:id="rId17" w:tgtFrame="_blank" w:history="1">
              <w:r w:rsidRPr="00A14636">
                <w:rPr>
                  <w:rFonts w:eastAsia="Times New Roman" w:cs="Times New Roman"/>
                  <w:color w:val="3A92EA"/>
                  <w:szCs w:val="24"/>
                  <w:u w:val="single"/>
                  <w:bdr w:val="none" w:sz="0" w:space="0" w:color="auto" w:frame="1"/>
                  <w:lang w:eastAsia="es-CO"/>
                </w:rPr>
                <w:t>Pensión vejez y/o jubilación</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4ED2816" w14:textId="77777777" w:rsidR="00A14636" w:rsidRPr="00A14636" w:rsidRDefault="00A14636" w:rsidP="00A14636">
            <w:pPr>
              <w:spacing w:after="0" w:line="240" w:lineRule="auto"/>
              <w:rPr>
                <w:rFonts w:eastAsia="Times New Roman" w:cs="Times New Roman"/>
                <w:szCs w:val="24"/>
                <w:lang w:eastAsia="es-CO"/>
              </w:rPr>
            </w:pPr>
            <w:hyperlink r:id="rId18" w:tgtFrame="_blank" w:history="1">
              <w:r w:rsidRPr="00A14636">
                <w:rPr>
                  <w:rFonts w:eastAsia="Times New Roman" w:cs="Times New Roman"/>
                  <w:color w:val="3A92EA"/>
                  <w:szCs w:val="24"/>
                  <w:u w:val="single"/>
                  <w:bdr w:val="none" w:sz="0" w:space="0" w:color="auto" w:frame="1"/>
                  <w:lang w:eastAsia="es-CO"/>
                </w:rPr>
                <w:t>Sustitución de pensión</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927BE50" w14:textId="77777777" w:rsidR="00A14636" w:rsidRPr="00A14636" w:rsidRDefault="00A14636" w:rsidP="00A14636">
            <w:pPr>
              <w:spacing w:after="0" w:line="240" w:lineRule="auto"/>
              <w:rPr>
                <w:rFonts w:eastAsia="Times New Roman" w:cs="Times New Roman"/>
                <w:szCs w:val="24"/>
                <w:lang w:eastAsia="es-CO"/>
              </w:rPr>
            </w:pPr>
            <w:hyperlink r:id="rId19" w:history="1">
              <w:proofErr w:type="gramStart"/>
              <w:r w:rsidRPr="00A14636">
                <w:rPr>
                  <w:rFonts w:eastAsia="Times New Roman" w:cs="Times New Roman"/>
                  <w:color w:val="3A92EA"/>
                  <w:szCs w:val="24"/>
                  <w:u w:val="single"/>
                  <w:bdr w:val="none" w:sz="0" w:space="0" w:color="auto" w:frame="1"/>
                  <w:lang w:eastAsia="es-CO"/>
                </w:rPr>
                <w:t>Pensión sobrevivientes</w:t>
              </w:r>
              <w:proofErr w:type="gramEnd"/>
              <w:r w:rsidRPr="00A14636">
                <w:rPr>
                  <w:rFonts w:eastAsia="Times New Roman" w:cs="Times New Roman"/>
                  <w:color w:val="3A92EA"/>
                  <w:szCs w:val="24"/>
                  <w:u w:val="single"/>
                  <w:bdr w:val="none" w:sz="0" w:space="0" w:color="auto" w:frame="1"/>
                  <w:lang w:eastAsia="es-CO"/>
                </w:rPr>
                <w:t xml:space="preserve"> por muerte de afiliado no pensionado </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4BCF99A" w14:textId="77777777" w:rsidR="00A14636" w:rsidRPr="00A14636" w:rsidRDefault="00A14636" w:rsidP="00A14636">
            <w:pPr>
              <w:spacing w:after="0" w:line="240" w:lineRule="auto"/>
              <w:rPr>
                <w:rFonts w:eastAsia="Times New Roman" w:cs="Times New Roman"/>
                <w:szCs w:val="24"/>
                <w:lang w:eastAsia="es-CO"/>
              </w:rPr>
            </w:pPr>
            <w:hyperlink r:id="rId20" w:tgtFrame="_blank" w:history="1">
              <w:r w:rsidRPr="00A14636">
                <w:rPr>
                  <w:rFonts w:eastAsia="Times New Roman" w:cs="Times New Roman"/>
                  <w:color w:val="3A92EA"/>
                  <w:szCs w:val="24"/>
                  <w:u w:val="single"/>
                  <w:bdr w:val="none" w:sz="0" w:space="0" w:color="auto" w:frame="1"/>
                  <w:lang w:eastAsia="es-CO"/>
                </w:rPr>
                <w:t>Pensión gracia</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0C04A35" w14:textId="77777777" w:rsidR="00A14636" w:rsidRPr="00A14636" w:rsidRDefault="00A14636" w:rsidP="00A14636">
            <w:pPr>
              <w:spacing w:after="0" w:line="240" w:lineRule="auto"/>
              <w:rPr>
                <w:rFonts w:eastAsia="Times New Roman" w:cs="Times New Roman"/>
                <w:szCs w:val="24"/>
                <w:lang w:eastAsia="es-CO"/>
              </w:rPr>
            </w:pPr>
            <w:hyperlink r:id="rId21" w:tgtFrame="_blank" w:history="1">
              <w:r w:rsidRPr="00A14636">
                <w:rPr>
                  <w:rFonts w:eastAsia="Times New Roman" w:cs="Times New Roman"/>
                  <w:color w:val="3A92EA"/>
                  <w:szCs w:val="24"/>
                  <w:u w:val="single"/>
                  <w:bdr w:val="none" w:sz="0" w:space="0" w:color="auto" w:frame="1"/>
                  <w:lang w:eastAsia="es-CO"/>
                </w:rPr>
                <w:t>Pensión por invalidez</w:t>
              </w:r>
            </w:hyperlink>
          </w:p>
        </w:tc>
      </w:tr>
      <w:tr w:rsidR="00A14636" w:rsidRPr="00A14636" w14:paraId="119EC01F"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C8FD58E" w14:textId="77777777" w:rsidR="00A14636" w:rsidRPr="00A14636" w:rsidRDefault="00A14636" w:rsidP="00A14636">
            <w:pPr>
              <w:spacing w:after="0" w:line="240" w:lineRule="auto"/>
              <w:rPr>
                <w:rFonts w:eastAsia="Times New Roman" w:cs="Times New Roman"/>
                <w:szCs w:val="24"/>
                <w:lang w:eastAsia="es-CO"/>
              </w:rPr>
            </w:pPr>
            <w:hyperlink r:id="rId22" w:history="1">
              <w:r w:rsidRPr="00A14636">
                <w:rPr>
                  <w:rFonts w:eastAsia="Times New Roman" w:cs="Times New Roman"/>
                  <w:color w:val="3A92EA"/>
                  <w:szCs w:val="24"/>
                  <w:u w:val="single"/>
                  <w:bdr w:val="none" w:sz="0" w:space="0" w:color="auto" w:frame="1"/>
                  <w:lang w:eastAsia="es-CO"/>
                </w:rPr>
                <w:t>Pensión convencional </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5006F05" w14:textId="77777777" w:rsidR="00A14636" w:rsidRPr="00A14636" w:rsidRDefault="00A14636" w:rsidP="00A14636">
            <w:pPr>
              <w:spacing w:after="0" w:line="240" w:lineRule="auto"/>
              <w:rPr>
                <w:rFonts w:eastAsia="Times New Roman" w:cs="Times New Roman"/>
                <w:szCs w:val="24"/>
                <w:lang w:eastAsia="es-CO"/>
              </w:rPr>
            </w:pPr>
            <w:hyperlink r:id="rId23" w:history="1">
              <w:r w:rsidRPr="00A14636">
                <w:rPr>
                  <w:rFonts w:eastAsia="Times New Roman" w:cs="Times New Roman"/>
                  <w:color w:val="3A92EA"/>
                  <w:szCs w:val="24"/>
                  <w:u w:val="single"/>
                  <w:bdr w:val="none" w:sz="0" w:space="0" w:color="auto" w:frame="1"/>
                  <w:lang w:eastAsia="es-CO"/>
                </w:rPr>
                <w:t>Indemnización sustitutiva vejez</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CAFE2C4" w14:textId="77777777" w:rsidR="00A14636" w:rsidRPr="00A14636" w:rsidRDefault="00A14636" w:rsidP="00A14636">
            <w:pPr>
              <w:spacing w:after="0" w:line="240" w:lineRule="auto"/>
              <w:rPr>
                <w:rFonts w:eastAsia="Times New Roman" w:cs="Times New Roman"/>
                <w:szCs w:val="24"/>
                <w:lang w:eastAsia="es-CO"/>
              </w:rPr>
            </w:pPr>
            <w:hyperlink r:id="rId24" w:history="1">
              <w:r w:rsidRPr="00A14636">
                <w:rPr>
                  <w:rFonts w:eastAsia="Times New Roman" w:cs="Times New Roman"/>
                  <w:color w:val="3A92EA"/>
                  <w:szCs w:val="24"/>
                  <w:u w:val="single"/>
                  <w:bdr w:val="none" w:sz="0" w:space="0" w:color="auto" w:frame="1"/>
                  <w:lang w:eastAsia="es-CO"/>
                </w:rPr>
                <w:t>Indemnización sustitutiva invalidez</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29B4BC7" w14:textId="77777777" w:rsidR="00A14636" w:rsidRPr="00A14636" w:rsidRDefault="00A14636" w:rsidP="00A14636">
            <w:pPr>
              <w:spacing w:after="0" w:line="240" w:lineRule="auto"/>
              <w:rPr>
                <w:rFonts w:eastAsia="Times New Roman" w:cs="Times New Roman"/>
                <w:szCs w:val="24"/>
                <w:lang w:eastAsia="es-CO"/>
              </w:rPr>
            </w:pPr>
            <w:hyperlink r:id="rId25" w:history="1">
              <w:r w:rsidRPr="00A14636">
                <w:rPr>
                  <w:rFonts w:eastAsia="Times New Roman" w:cs="Times New Roman"/>
                  <w:color w:val="3A92EA"/>
                  <w:szCs w:val="24"/>
                  <w:u w:val="single"/>
                  <w:bdr w:val="none" w:sz="0" w:space="0" w:color="auto" w:frame="1"/>
                  <w:lang w:eastAsia="es-CO"/>
                </w:rPr>
                <w:t>Indemnización sustitutiva sobrevivientes</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AB6CB37" w14:textId="77777777" w:rsidR="00A14636" w:rsidRPr="00A14636" w:rsidRDefault="00A14636" w:rsidP="00A14636">
            <w:pPr>
              <w:spacing w:after="0" w:line="240" w:lineRule="auto"/>
              <w:rPr>
                <w:rFonts w:eastAsia="Times New Roman" w:cs="Times New Roman"/>
                <w:szCs w:val="24"/>
                <w:lang w:eastAsia="es-CO"/>
              </w:rPr>
            </w:pPr>
            <w:hyperlink r:id="rId26" w:tgtFrame="_blank" w:history="1">
              <w:r w:rsidRPr="00A14636">
                <w:rPr>
                  <w:rFonts w:eastAsia="Times New Roman" w:cs="Times New Roman"/>
                  <w:color w:val="3A92EA"/>
                  <w:szCs w:val="24"/>
                  <w:u w:val="single"/>
                  <w:bdr w:val="none" w:sz="0" w:space="0" w:color="auto" w:frame="1"/>
                  <w:lang w:eastAsia="es-CO"/>
                </w:rPr>
                <w:t>Pensión sanción</w:t>
              </w:r>
            </w:hyperlink>
          </w:p>
        </w:tc>
      </w:tr>
      <w:tr w:rsidR="00A14636" w:rsidRPr="00A14636" w14:paraId="386B33F4"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23D0F26" w14:textId="77777777" w:rsidR="00A14636" w:rsidRPr="00A14636" w:rsidRDefault="00A14636" w:rsidP="00A14636">
            <w:pPr>
              <w:spacing w:after="0" w:line="240" w:lineRule="auto"/>
              <w:rPr>
                <w:rFonts w:eastAsia="Times New Roman" w:cs="Times New Roman"/>
                <w:szCs w:val="24"/>
                <w:lang w:eastAsia="es-CO"/>
              </w:rPr>
            </w:pPr>
            <w:hyperlink r:id="rId27" w:history="1">
              <w:r w:rsidRPr="00A14636">
                <w:rPr>
                  <w:rFonts w:eastAsia="Times New Roman" w:cs="Times New Roman"/>
                  <w:color w:val="3A92EA"/>
                  <w:szCs w:val="24"/>
                  <w:u w:val="single"/>
                  <w:bdr w:val="none" w:sz="0" w:space="0" w:color="auto" w:frame="1"/>
                  <w:lang w:eastAsia="es-CO"/>
                </w:rPr>
                <w:t>Designaciones en vida</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B7AECE3" w14:textId="77777777" w:rsidR="00A14636" w:rsidRPr="00A14636" w:rsidRDefault="00A14636" w:rsidP="00A14636">
            <w:pPr>
              <w:spacing w:after="0" w:line="240" w:lineRule="auto"/>
              <w:rPr>
                <w:rFonts w:eastAsia="Times New Roman" w:cs="Times New Roman"/>
                <w:szCs w:val="24"/>
                <w:lang w:eastAsia="es-CO"/>
              </w:rPr>
            </w:pPr>
            <w:hyperlink r:id="rId28" w:history="1">
              <w:r w:rsidRPr="00A14636">
                <w:rPr>
                  <w:rFonts w:eastAsia="Times New Roman" w:cs="Times New Roman"/>
                  <w:color w:val="3A92EA"/>
                  <w:szCs w:val="24"/>
                  <w:u w:val="single"/>
                  <w:bdr w:val="none" w:sz="0" w:space="0" w:color="auto" w:frame="1"/>
                  <w:lang w:eastAsia="es-CO"/>
                </w:rPr>
                <w:t>Auxilio funerario</w:t>
              </w:r>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5DE9043" w14:textId="77777777" w:rsidR="00A14636" w:rsidRPr="00A14636" w:rsidRDefault="00A14636" w:rsidP="00A14636">
            <w:pPr>
              <w:spacing w:after="0" w:line="240" w:lineRule="auto"/>
              <w:rPr>
                <w:rFonts w:eastAsia="Times New Roman" w:cs="Times New Roman"/>
                <w:szCs w:val="24"/>
                <w:lang w:eastAsia="es-CO"/>
              </w:rPr>
            </w:pPr>
            <w:hyperlink r:id="rId29" w:tgtFrame="_blank" w:history="1">
              <w:r w:rsidRPr="00A14636">
                <w:rPr>
                  <w:rFonts w:eastAsia="Times New Roman" w:cs="Times New Roman"/>
                  <w:color w:val="3A92EA"/>
                  <w:szCs w:val="24"/>
                  <w:u w:val="single"/>
                  <w:bdr w:val="none" w:sz="0" w:space="0" w:color="auto" w:frame="1"/>
                  <w:lang w:eastAsia="es-CO"/>
                </w:rPr>
                <w:t xml:space="preserve">Pago único a </w:t>
              </w:r>
              <w:proofErr w:type="spellStart"/>
              <w:r w:rsidRPr="00A14636">
                <w:rPr>
                  <w:rFonts w:eastAsia="Times New Roman" w:cs="Times New Roman"/>
                  <w:color w:val="3A92EA"/>
                  <w:szCs w:val="24"/>
                  <w:u w:val="single"/>
                  <w:bdr w:val="none" w:sz="0" w:space="0" w:color="auto" w:frame="1"/>
                  <w:lang w:eastAsia="es-CO"/>
                </w:rPr>
                <w:t>heredos</w:t>
              </w:r>
              <w:proofErr w:type="spellEnd"/>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6514557" w14:textId="77777777" w:rsidR="00A14636" w:rsidRPr="00A14636" w:rsidRDefault="00A14636" w:rsidP="00A14636">
            <w:pPr>
              <w:spacing w:after="0" w:line="240" w:lineRule="auto"/>
              <w:rPr>
                <w:rFonts w:eastAsia="Times New Roman" w:cs="Times New Roman"/>
                <w:szCs w:val="24"/>
                <w:lang w:eastAsia="es-CO"/>
              </w:rPr>
            </w:pPr>
            <w:hyperlink r:id="rId30" w:history="1">
              <w:proofErr w:type="gramStart"/>
              <w:r w:rsidRPr="00A14636">
                <w:rPr>
                  <w:rFonts w:eastAsia="Times New Roman" w:cs="Times New Roman"/>
                  <w:color w:val="3A92EA"/>
                  <w:szCs w:val="24"/>
                  <w:u w:val="single"/>
                  <w:bdr w:val="none" w:sz="0" w:space="0" w:color="auto" w:frame="1"/>
                  <w:lang w:eastAsia="es-CO"/>
                </w:rPr>
                <w:t>Pensión sobrevivientes</w:t>
              </w:r>
              <w:proofErr w:type="gramEnd"/>
            </w:hyperlink>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6DDDCC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 </w:t>
            </w:r>
          </w:p>
        </w:tc>
      </w:tr>
    </w:tbl>
    <w:p w14:paraId="03B4EF16"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w:t>
      </w:r>
    </w:p>
    <w:p w14:paraId="4F44D17E"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Radicación de documentos</w:t>
      </w:r>
    </w:p>
    <w:tbl>
      <w:tblPr>
        <w:tblW w:w="0" w:type="auto"/>
        <w:tblCellMar>
          <w:left w:w="0" w:type="dxa"/>
          <w:right w:w="0" w:type="dxa"/>
        </w:tblCellMar>
        <w:tblLook w:val="04A0" w:firstRow="1" w:lastRow="0" w:firstColumn="1" w:lastColumn="0" w:noHBand="0" w:noVBand="1"/>
      </w:tblPr>
      <w:tblGrid>
        <w:gridCol w:w="2926"/>
        <w:gridCol w:w="2850"/>
        <w:gridCol w:w="3564"/>
      </w:tblGrid>
      <w:tr w:rsidR="00A14636" w:rsidRPr="00A14636" w14:paraId="7D077ADE"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E25B8F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835048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4FB055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3F2F206A"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3018851"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Dirección de correspondencia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CD7540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Av. Carrera 68 No. 13 - 37</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BBF911F"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Días hábiles de lunes a viernes de 7:00 a.m. – 4:00 p.m.</w:t>
            </w:r>
          </w:p>
        </w:tc>
      </w:tr>
      <w:tr w:rsidR="00A14636" w:rsidRPr="00A14636" w14:paraId="4C233E8F"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DFB474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BEAD857"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7B7A887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6D2885D"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75C61BBE"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02C3364B"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F23DB9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DAB784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56315E8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F037599"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48830E10"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6068835"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 xml:space="preserve">Punto de atención al </w:t>
            </w:r>
            <w:proofErr w:type="spellStart"/>
            <w:r w:rsidRPr="00A14636">
              <w:rPr>
                <w:rFonts w:eastAsia="Times New Roman" w:cs="Times New Roman"/>
                <w:b/>
                <w:bCs/>
                <w:szCs w:val="24"/>
                <w:bdr w:val="none" w:sz="0" w:space="0" w:color="auto" w:frame="1"/>
                <w:lang w:eastAsia="es-CO"/>
              </w:rPr>
              <w:t>al</w:t>
            </w:r>
            <w:proofErr w:type="spellEnd"/>
            <w:r w:rsidRPr="00A14636">
              <w:rPr>
                <w:rFonts w:eastAsia="Times New Roman" w:cs="Times New Roman"/>
                <w:b/>
                <w:bCs/>
                <w:szCs w:val="24"/>
                <w:bdr w:val="none" w:sz="0" w:space="0" w:color="auto" w:frame="1"/>
                <w:lang w:eastAsia="es-CO"/>
              </w:rPr>
              <w:t xml:space="preserve">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3A40C2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17724BA5"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lastRenderedPageBreak/>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6CCC3DF"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05DCBF1E"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6BF63A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75F412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7C53718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837F5C8"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4F304984"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09CA3F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Página web / Sede Electrónica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44BDC55"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www.ugpp.gov.co</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D505DE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Permanente</w:t>
            </w:r>
          </w:p>
        </w:tc>
      </w:tr>
    </w:tbl>
    <w:p w14:paraId="0A812B37"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w:t>
      </w:r>
    </w:p>
    <w:p w14:paraId="1863A3CA"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Expedición de certificados</w:t>
      </w:r>
    </w:p>
    <w:p w14:paraId="418F48CF" w14:textId="77777777" w:rsidR="00A14636" w:rsidRPr="00A14636" w:rsidRDefault="00A14636" w:rsidP="00A14636">
      <w:pPr>
        <w:numPr>
          <w:ilvl w:val="0"/>
          <w:numId w:val="4"/>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Certificado de pensión: </w:t>
      </w:r>
    </w:p>
    <w:p w14:paraId="30E91188"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xml:space="preserve">Es la constancia mediante la cual se certifica que el ciudadano se encuentra </w:t>
      </w:r>
      <w:proofErr w:type="spellStart"/>
      <w:proofErr w:type="gramStart"/>
      <w:r w:rsidRPr="00A14636">
        <w:rPr>
          <w:rFonts w:ascii="Open Sans" w:eastAsia="Times New Roman" w:hAnsi="Open Sans" w:cs="Open Sans"/>
          <w:color w:val="6A6A6A"/>
          <w:sz w:val="21"/>
          <w:szCs w:val="21"/>
          <w:lang w:eastAsia="es-CO"/>
        </w:rPr>
        <w:t>pensionado.Este</w:t>
      </w:r>
      <w:proofErr w:type="spellEnd"/>
      <w:proofErr w:type="gramEnd"/>
      <w:r w:rsidRPr="00A14636">
        <w:rPr>
          <w:rFonts w:ascii="Open Sans" w:eastAsia="Times New Roman" w:hAnsi="Open Sans" w:cs="Open Sans"/>
          <w:color w:val="6A6A6A"/>
          <w:sz w:val="21"/>
          <w:szCs w:val="21"/>
          <w:lang w:eastAsia="es-CO"/>
        </w:rPr>
        <w:t xml:space="preserve"> trámite se puede hacer en línea, ingrese a la página web del Fondo de Pensiones Públicas del Nivel Nacional FOPEP, </w:t>
      </w:r>
      <w:hyperlink r:id="rId31" w:history="1">
        <w:r w:rsidRPr="00A14636">
          <w:rPr>
            <w:rFonts w:ascii="Open Sans" w:eastAsia="Times New Roman" w:hAnsi="Open Sans" w:cs="Open Sans"/>
            <w:color w:val="3A92EA"/>
            <w:sz w:val="21"/>
            <w:szCs w:val="21"/>
            <w:u w:val="single"/>
            <w:bdr w:val="none" w:sz="0" w:space="0" w:color="auto" w:frame="1"/>
            <w:lang w:eastAsia="es-CO"/>
          </w:rPr>
          <w:t>www.fopep.gov.co</w:t>
        </w:r>
      </w:hyperlink>
      <w:r w:rsidRPr="00A14636">
        <w:rPr>
          <w:rFonts w:ascii="Open Sans" w:eastAsia="Times New Roman" w:hAnsi="Open Sans" w:cs="Open Sans"/>
          <w:color w:val="6A6A6A"/>
          <w:sz w:val="21"/>
          <w:szCs w:val="21"/>
          <w:lang w:eastAsia="es-CO"/>
        </w:rPr>
        <w:t>, sección </w:t>
      </w:r>
      <w:r w:rsidRPr="00A14636">
        <w:rPr>
          <w:rFonts w:ascii="Open Sans" w:eastAsia="Times New Roman" w:hAnsi="Open Sans" w:cs="Open Sans"/>
          <w:b/>
          <w:bCs/>
          <w:color w:val="6A6A6A"/>
          <w:sz w:val="21"/>
          <w:szCs w:val="21"/>
          <w:bdr w:val="none" w:sz="0" w:space="0" w:color="auto" w:frame="1"/>
          <w:lang w:eastAsia="es-CO"/>
        </w:rPr>
        <w:t>CERTIFICADOS Y CUPONES DE PAGO</w:t>
      </w:r>
      <w:r w:rsidRPr="00A14636">
        <w:rPr>
          <w:rFonts w:ascii="Open Sans" w:eastAsia="Times New Roman" w:hAnsi="Open Sans" w:cs="Open Sans"/>
          <w:color w:val="6A6A6A"/>
          <w:sz w:val="21"/>
          <w:szCs w:val="21"/>
          <w:lang w:eastAsia="es-CO"/>
        </w:rPr>
        <w:t>, diligencie los datos solicitados para registrarse.</w:t>
      </w:r>
    </w:p>
    <w:p w14:paraId="78524A32"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Si desea realizar el trámite de manera personal en la sede del </w:t>
      </w:r>
      <w:r w:rsidRPr="00A14636">
        <w:rPr>
          <w:rFonts w:ascii="Open Sans" w:eastAsia="Times New Roman" w:hAnsi="Open Sans" w:cs="Open Sans"/>
          <w:b/>
          <w:bCs/>
          <w:color w:val="6A6A6A"/>
          <w:sz w:val="21"/>
          <w:szCs w:val="21"/>
          <w:bdr w:val="none" w:sz="0" w:space="0" w:color="auto" w:frame="1"/>
          <w:lang w:eastAsia="es-CO"/>
        </w:rPr>
        <w:t>FOPEP</w:t>
      </w:r>
      <w:r w:rsidRPr="00A14636">
        <w:rPr>
          <w:rFonts w:ascii="Open Sans" w:eastAsia="Times New Roman" w:hAnsi="Open Sans" w:cs="Open Sans"/>
          <w:color w:val="6A6A6A"/>
          <w:sz w:val="21"/>
          <w:szCs w:val="21"/>
          <w:lang w:eastAsia="es-CO"/>
        </w:rPr>
        <w:t>, debe acercarse a la dirección </w:t>
      </w:r>
      <w:r w:rsidRPr="00A14636">
        <w:rPr>
          <w:rFonts w:ascii="Open Sans" w:eastAsia="Times New Roman" w:hAnsi="Open Sans" w:cs="Open Sans"/>
          <w:b/>
          <w:bCs/>
          <w:color w:val="6A6A6A"/>
          <w:sz w:val="21"/>
          <w:szCs w:val="21"/>
          <w:bdr w:val="none" w:sz="0" w:space="0" w:color="auto" w:frame="1"/>
          <w:lang w:eastAsia="es-CO"/>
        </w:rPr>
        <w:t xml:space="preserve">cra.7 No. 31 – 10 piso 8 edificio Torre Bancolombia </w:t>
      </w:r>
      <w:proofErr w:type="gramStart"/>
      <w:r w:rsidRPr="00A14636">
        <w:rPr>
          <w:rFonts w:ascii="Open Sans" w:eastAsia="Times New Roman" w:hAnsi="Open Sans" w:cs="Open Sans"/>
          <w:b/>
          <w:bCs/>
          <w:color w:val="6A6A6A"/>
          <w:sz w:val="21"/>
          <w:szCs w:val="21"/>
          <w:bdr w:val="none" w:sz="0" w:space="0" w:color="auto" w:frame="1"/>
          <w:lang w:eastAsia="es-CO"/>
        </w:rPr>
        <w:t>en  Bogotá</w:t>
      </w:r>
      <w:proofErr w:type="gramEnd"/>
      <w:r w:rsidRPr="00A14636">
        <w:rPr>
          <w:rFonts w:ascii="Open Sans" w:eastAsia="Times New Roman" w:hAnsi="Open Sans" w:cs="Open Sans"/>
          <w:b/>
          <w:bCs/>
          <w:color w:val="6A6A6A"/>
          <w:sz w:val="21"/>
          <w:szCs w:val="21"/>
          <w:bdr w:val="none" w:sz="0" w:space="0" w:color="auto" w:frame="1"/>
          <w:lang w:eastAsia="es-CO"/>
        </w:rPr>
        <w:t xml:space="preserve"> en los horarios de 8:00 a.m. a 5:00 p.m. en jornada continua</w:t>
      </w:r>
      <w:r w:rsidRPr="00A14636">
        <w:rPr>
          <w:rFonts w:ascii="Open Sans" w:eastAsia="Times New Roman" w:hAnsi="Open Sans" w:cs="Open Sans"/>
          <w:color w:val="6A6A6A"/>
          <w:sz w:val="21"/>
          <w:szCs w:val="21"/>
          <w:lang w:eastAsia="es-CO"/>
        </w:rPr>
        <w:t>, o en la </w:t>
      </w:r>
      <w:r w:rsidRPr="00A14636">
        <w:rPr>
          <w:rFonts w:ascii="Open Sans" w:eastAsia="Times New Roman" w:hAnsi="Open Sans" w:cs="Open Sans"/>
          <w:b/>
          <w:bCs/>
          <w:color w:val="6A6A6A"/>
          <w:sz w:val="21"/>
          <w:szCs w:val="21"/>
          <w:bdr w:val="none" w:sz="0" w:space="0" w:color="auto" w:frame="1"/>
          <w:lang w:eastAsia="es-CO"/>
        </w:rPr>
        <w:t>ventanilla del FOPEP ubicada en el punto de atención presencial de La Unidad en el Centro Comercial Multiplaza Calle 19 A # 72 - 57 Locales B-127 y B-128 en Bogotá, en los horarios de  8:00 a.m. a 5:00 p.m. en jornada continua.</w:t>
      </w:r>
    </w:p>
    <w:p w14:paraId="07F55E6C"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¿Qué documentos son requeridos para adelantar el trámite?</w:t>
      </w:r>
    </w:p>
    <w:p w14:paraId="6B340B41"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1. Si el trámite lo hace en línea registrarse en la página web del FOPEP.</w:t>
      </w:r>
    </w:p>
    <w:p w14:paraId="46A0BB64"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2. Si el trámite lo hace directamente en la sede del FOPEP, debe presentar su cédula de ciudadanía original.</w:t>
      </w:r>
    </w:p>
    <w:p w14:paraId="1F41D20F" w14:textId="77777777" w:rsidR="00A14636" w:rsidRPr="00A14636" w:rsidRDefault="00A14636" w:rsidP="00A14636">
      <w:pPr>
        <w:numPr>
          <w:ilvl w:val="0"/>
          <w:numId w:val="5"/>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Certificado de pensión en trámite y/o en curso</w:t>
      </w:r>
    </w:p>
    <w:p w14:paraId="3B243E0D"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Arial" w:eastAsia="Times New Roman" w:hAnsi="Arial" w:cs="Arial"/>
          <w:b/>
          <w:bCs/>
          <w:color w:val="6A6A6A"/>
          <w:sz w:val="21"/>
          <w:szCs w:val="21"/>
          <w:bdr w:val="none" w:sz="0" w:space="0" w:color="auto" w:frame="1"/>
          <w:lang w:eastAsia="es-CO"/>
        </w:rPr>
        <w:t>​</w:t>
      </w:r>
      <w:r w:rsidRPr="00A14636">
        <w:rPr>
          <w:rFonts w:ascii="Open Sans" w:eastAsia="Times New Roman" w:hAnsi="Open Sans" w:cs="Open Sans"/>
          <w:color w:val="6A6A6A"/>
          <w:sz w:val="21"/>
          <w:szCs w:val="21"/>
          <w:lang w:eastAsia="es-CO"/>
        </w:rPr>
        <w:t>Es la constancia mediante la cual se certifica que el ciudadano ha solicitado reconocimiento de pensión y que se encuentra en estudio. Para realizar este trámite debe acercase al punto de atención presencial de La Unidad, ubicado en </w:t>
      </w:r>
      <w:r w:rsidRPr="00A14636">
        <w:rPr>
          <w:rFonts w:ascii="Open Sans" w:eastAsia="Times New Roman" w:hAnsi="Open Sans" w:cs="Open Sans"/>
          <w:b/>
          <w:bCs/>
          <w:color w:val="6A6A6A"/>
          <w:sz w:val="21"/>
          <w:szCs w:val="21"/>
          <w:bdr w:val="none" w:sz="0" w:space="0" w:color="auto" w:frame="1"/>
          <w:lang w:eastAsia="es-CO"/>
        </w:rPr>
        <w:t>el Centro Comercial Multiplaza Calle 19 A # 72 - 57 Locales B-127 y B-128 en Bogotá</w:t>
      </w:r>
      <w:r w:rsidRPr="00A14636">
        <w:rPr>
          <w:rFonts w:ascii="Open Sans" w:eastAsia="Times New Roman" w:hAnsi="Open Sans" w:cs="Open Sans"/>
          <w:color w:val="6A6A6A"/>
          <w:sz w:val="21"/>
          <w:szCs w:val="21"/>
          <w:lang w:eastAsia="es-CO"/>
        </w:rPr>
        <w:t xml:space="preserve"> en los horarios </w:t>
      </w:r>
      <w:proofErr w:type="gramStart"/>
      <w:r w:rsidRPr="00A14636">
        <w:rPr>
          <w:rFonts w:ascii="Open Sans" w:eastAsia="Times New Roman" w:hAnsi="Open Sans" w:cs="Open Sans"/>
          <w:color w:val="6A6A6A"/>
          <w:sz w:val="21"/>
          <w:szCs w:val="21"/>
          <w:lang w:eastAsia="es-CO"/>
        </w:rPr>
        <w:t>de  </w:t>
      </w:r>
      <w:r w:rsidRPr="00A14636">
        <w:rPr>
          <w:rFonts w:ascii="Open Sans" w:eastAsia="Times New Roman" w:hAnsi="Open Sans" w:cs="Open Sans"/>
          <w:b/>
          <w:bCs/>
          <w:color w:val="6A6A6A"/>
          <w:sz w:val="21"/>
          <w:szCs w:val="21"/>
          <w:bdr w:val="none" w:sz="0" w:space="0" w:color="auto" w:frame="1"/>
          <w:lang w:eastAsia="es-CO"/>
        </w:rPr>
        <w:t>8</w:t>
      </w:r>
      <w:proofErr w:type="gramEnd"/>
      <w:r w:rsidRPr="00A14636">
        <w:rPr>
          <w:rFonts w:ascii="Open Sans" w:eastAsia="Times New Roman" w:hAnsi="Open Sans" w:cs="Open Sans"/>
          <w:b/>
          <w:bCs/>
          <w:color w:val="6A6A6A"/>
          <w:sz w:val="21"/>
          <w:szCs w:val="21"/>
          <w:bdr w:val="none" w:sz="0" w:space="0" w:color="auto" w:frame="1"/>
          <w:lang w:eastAsia="es-CO"/>
        </w:rPr>
        <w:t>:00 a.m. a 5:00 p.m. en jornada continua, sábados de 9:00 a.m. a 1:00 p.m.</w:t>
      </w:r>
    </w:p>
    <w:p w14:paraId="786D3FD4"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Para los ciudadanos que viven fuera de Bogotá La Unidad tiene diseñada una herramienta a través de la cual podrá realizar sus solicitudes en línea, ingrese a la página web </w:t>
      </w:r>
      <w:hyperlink r:id="rId32" w:history="1">
        <w:r w:rsidRPr="00A14636">
          <w:rPr>
            <w:rFonts w:ascii="Open Sans" w:eastAsia="Times New Roman" w:hAnsi="Open Sans" w:cs="Open Sans"/>
            <w:color w:val="3A92EA"/>
            <w:sz w:val="21"/>
            <w:szCs w:val="21"/>
            <w:u w:val="single"/>
            <w:bdr w:val="none" w:sz="0" w:space="0" w:color="auto" w:frame="1"/>
            <w:lang w:eastAsia="es-CO"/>
          </w:rPr>
          <w:t>www.ugpp.gov.co</w:t>
        </w:r>
      </w:hyperlink>
      <w:r w:rsidRPr="00A14636">
        <w:rPr>
          <w:rFonts w:ascii="Open Sans" w:eastAsia="Times New Roman" w:hAnsi="Open Sans" w:cs="Open Sans"/>
          <w:color w:val="6A6A6A"/>
          <w:sz w:val="21"/>
          <w:szCs w:val="21"/>
          <w:lang w:eastAsia="es-CO"/>
        </w:rPr>
        <w:t>, sección </w:t>
      </w:r>
      <w:r w:rsidRPr="00A14636">
        <w:rPr>
          <w:rFonts w:ascii="Open Sans" w:eastAsia="Times New Roman" w:hAnsi="Open Sans" w:cs="Open Sans"/>
          <w:b/>
          <w:bCs/>
          <w:color w:val="6A6A6A"/>
          <w:sz w:val="21"/>
          <w:szCs w:val="21"/>
          <w:bdr w:val="none" w:sz="0" w:space="0" w:color="auto" w:frame="1"/>
          <w:lang w:eastAsia="es-CO"/>
        </w:rPr>
        <w:t>TRÁMITES Y SERVICIOS</w:t>
      </w:r>
      <w:r w:rsidRPr="00A14636">
        <w:rPr>
          <w:rFonts w:ascii="Open Sans" w:eastAsia="Times New Roman" w:hAnsi="Open Sans" w:cs="Open Sans"/>
          <w:color w:val="6A6A6A"/>
          <w:sz w:val="21"/>
          <w:szCs w:val="21"/>
          <w:lang w:eastAsia="es-CO"/>
        </w:rPr>
        <w:t>, </w:t>
      </w:r>
      <w:r w:rsidRPr="00A14636">
        <w:rPr>
          <w:rFonts w:ascii="Open Sans" w:eastAsia="Times New Roman" w:hAnsi="Open Sans" w:cs="Open Sans"/>
          <w:b/>
          <w:bCs/>
          <w:color w:val="6A6A6A"/>
          <w:sz w:val="21"/>
          <w:szCs w:val="21"/>
          <w:bdr w:val="none" w:sz="0" w:space="0" w:color="auto" w:frame="1"/>
          <w:lang w:eastAsia="es-CO"/>
        </w:rPr>
        <w:t>solicitud de certificaciones.</w:t>
      </w:r>
      <w:r w:rsidRPr="00A14636">
        <w:rPr>
          <w:rFonts w:ascii="Open Sans" w:eastAsia="Times New Roman" w:hAnsi="Open Sans" w:cs="Open Sans"/>
          <w:color w:val="6A6A6A"/>
          <w:sz w:val="21"/>
          <w:szCs w:val="21"/>
          <w:lang w:eastAsia="es-CO"/>
        </w:rPr>
        <w:t xml:space="preserve"> También puede ingresar a través del siguiente </w:t>
      </w:r>
      <w:proofErr w:type="gramStart"/>
      <w:r w:rsidRPr="00A14636">
        <w:rPr>
          <w:rFonts w:ascii="Open Sans" w:eastAsia="Times New Roman" w:hAnsi="Open Sans" w:cs="Open Sans"/>
          <w:color w:val="6A6A6A"/>
          <w:sz w:val="21"/>
          <w:szCs w:val="21"/>
          <w:lang w:eastAsia="es-CO"/>
        </w:rPr>
        <w:t>link</w:t>
      </w:r>
      <w:proofErr w:type="gramEnd"/>
      <w:r w:rsidRPr="00A14636">
        <w:rPr>
          <w:rFonts w:ascii="Open Sans" w:eastAsia="Times New Roman" w:hAnsi="Open Sans" w:cs="Open Sans"/>
          <w:color w:val="6A6A6A"/>
          <w:sz w:val="21"/>
          <w:szCs w:val="21"/>
          <w:lang w:eastAsia="es-CO"/>
        </w:rPr>
        <w:t> </w:t>
      </w:r>
      <w:hyperlink r:id="rId33" w:history="1">
        <w:r w:rsidRPr="00A14636">
          <w:rPr>
            <w:rFonts w:ascii="Open Sans" w:eastAsia="Times New Roman" w:hAnsi="Open Sans" w:cs="Open Sans"/>
            <w:color w:val="3A92EA"/>
            <w:sz w:val="21"/>
            <w:szCs w:val="21"/>
            <w:u w:val="single"/>
            <w:bdr w:val="none" w:sz="0" w:space="0" w:color="auto" w:frame="1"/>
            <w:lang w:eastAsia="es-CO"/>
          </w:rPr>
          <w:t>https://www.ugpp.gov.co/Solicitud-certificaciones</w:t>
        </w:r>
      </w:hyperlink>
      <w:r w:rsidRPr="00A14636">
        <w:rPr>
          <w:rFonts w:ascii="Open Sans" w:eastAsia="Times New Roman" w:hAnsi="Open Sans" w:cs="Open Sans"/>
          <w:color w:val="6A6A6A"/>
          <w:sz w:val="21"/>
          <w:szCs w:val="21"/>
          <w:lang w:eastAsia="es-CO"/>
        </w:rPr>
        <w:t>, al diligenciar la solicitud La Unidad enviará el certificado por correo electrónico.</w:t>
      </w:r>
    </w:p>
    <w:p w14:paraId="12369052"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¿Qué documentos son requeridos para adelantar el trámite?</w:t>
      </w:r>
    </w:p>
    <w:p w14:paraId="524B4745"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Si el trámite lo hace directamente en el punto de atención presencial de La Unidad, debe presentar su cédula de ciudadanía original.</w:t>
      </w:r>
    </w:p>
    <w:p w14:paraId="2CFA05B9" w14:textId="77777777" w:rsidR="00A14636" w:rsidRPr="00A14636" w:rsidRDefault="00A14636" w:rsidP="00A14636">
      <w:pPr>
        <w:numPr>
          <w:ilvl w:val="0"/>
          <w:numId w:val="6"/>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Certificado de no pensión</w:t>
      </w:r>
    </w:p>
    <w:p w14:paraId="0EBA5404"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xml:space="preserve">Es la constancia mediante la cual se certifica que el interesado no ha radicado ninguna solicitud de reconocimiento de pensión. Para realizar este trámite usted puede </w:t>
      </w:r>
      <w:proofErr w:type="gramStart"/>
      <w:r w:rsidRPr="00A14636">
        <w:rPr>
          <w:rFonts w:ascii="Open Sans" w:eastAsia="Times New Roman" w:hAnsi="Open Sans" w:cs="Open Sans"/>
          <w:color w:val="6A6A6A"/>
          <w:sz w:val="21"/>
          <w:szCs w:val="21"/>
          <w:lang w:eastAsia="es-CO"/>
        </w:rPr>
        <w:t>acercarse  al</w:t>
      </w:r>
      <w:proofErr w:type="gramEnd"/>
      <w:r w:rsidRPr="00A14636">
        <w:rPr>
          <w:rFonts w:ascii="Open Sans" w:eastAsia="Times New Roman" w:hAnsi="Open Sans" w:cs="Open Sans"/>
          <w:color w:val="6A6A6A"/>
          <w:sz w:val="21"/>
          <w:szCs w:val="21"/>
          <w:lang w:eastAsia="es-CO"/>
        </w:rPr>
        <w:t xml:space="preserve"> punto de atención presencial de La Unidad  ubicado en </w:t>
      </w:r>
      <w:r w:rsidRPr="00A14636">
        <w:rPr>
          <w:rFonts w:ascii="Open Sans" w:eastAsia="Times New Roman" w:hAnsi="Open Sans" w:cs="Open Sans"/>
          <w:b/>
          <w:bCs/>
          <w:color w:val="6A6A6A"/>
          <w:sz w:val="21"/>
          <w:szCs w:val="21"/>
          <w:bdr w:val="none" w:sz="0" w:space="0" w:color="auto" w:frame="1"/>
          <w:lang w:eastAsia="es-CO"/>
        </w:rPr>
        <w:t>el Centro Comercial Multiplaza Calle 19 A # 72 - 57 Locales B-127 y B-128 </w:t>
      </w:r>
      <w:r w:rsidRPr="00A14636">
        <w:rPr>
          <w:rFonts w:ascii="Open Sans" w:eastAsia="Times New Roman" w:hAnsi="Open Sans" w:cs="Open Sans"/>
          <w:color w:val="6A6A6A"/>
          <w:sz w:val="21"/>
          <w:szCs w:val="21"/>
          <w:lang w:eastAsia="es-CO"/>
        </w:rPr>
        <w:t> en Bogotá, en los horarios de 8</w:t>
      </w:r>
      <w:r w:rsidRPr="00A14636">
        <w:rPr>
          <w:rFonts w:ascii="Open Sans" w:eastAsia="Times New Roman" w:hAnsi="Open Sans" w:cs="Open Sans"/>
          <w:b/>
          <w:bCs/>
          <w:color w:val="6A6A6A"/>
          <w:sz w:val="21"/>
          <w:szCs w:val="21"/>
          <w:bdr w:val="none" w:sz="0" w:space="0" w:color="auto" w:frame="1"/>
          <w:lang w:eastAsia="es-CO"/>
        </w:rPr>
        <w:t>:00 a.m. a 5:00 p.m. en jornada continua, sábados de 9:00 a.m. a 1:00 p.m. También lo puede solicitar de manera virtual ingresando a </w:t>
      </w:r>
      <w:hyperlink r:id="rId34" w:history="1">
        <w:r w:rsidRPr="00A14636">
          <w:rPr>
            <w:rFonts w:ascii="Open Sans" w:eastAsia="Times New Roman" w:hAnsi="Open Sans" w:cs="Open Sans"/>
            <w:color w:val="3A92EA"/>
            <w:sz w:val="21"/>
            <w:szCs w:val="21"/>
            <w:u w:val="single"/>
            <w:bdr w:val="none" w:sz="0" w:space="0" w:color="auto" w:frame="1"/>
            <w:lang w:eastAsia="es-CO"/>
          </w:rPr>
          <w:t>https://www.ugpp.gov.co/certificado-nopension</w:t>
        </w:r>
      </w:hyperlink>
    </w:p>
    <w:p w14:paraId="1D35CDB6"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¿Qué documentos son requeridos para adelantar el trámite?</w:t>
      </w:r>
    </w:p>
    <w:p w14:paraId="342171B2" w14:textId="77777777" w:rsidR="00A14636" w:rsidRPr="00A14636" w:rsidRDefault="00A14636" w:rsidP="00A14636">
      <w:pPr>
        <w:numPr>
          <w:ilvl w:val="0"/>
          <w:numId w:val="7"/>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Si el trámite lo hace directamente en el punto de atención presencial de La Unidad, debe presentar su cédula de ciudadanía original.</w:t>
      </w:r>
    </w:p>
    <w:p w14:paraId="02138472" w14:textId="77777777" w:rsidR="00A14636" w:rsidRPr="00A14636" w:rsidRDefault="00A14636" w:rsidP="00A14636">
      <w:pPr>
        <w:numPr>
          <w:ilvl w:val="0"/>
          <w:numId w:val="7"/>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xml:space="preserve">Si la solicitud la </w:t>
      </w:r>
      <w:proofErr w:type="gramStart"/>
      <w:r w:rsidRPr="00A14636">
        <w:rPr>
          <w:rFonts w:ascii="Open Sans" w:eastAsia="Times New Roman" w:hAnsi="Open Sans" w:cs="Open Sans"/>
          <w:color w:val="6A6A6A"/>
          <w:sz w:val="21"/>
          <w:szCs w:val="21"/>
          <w:lang w:eastAsia="es-CO"/>
        </w:rPr>
        <w:t>adelanta  un</w:t>
      </w:r>
      <w:proofErr w:type="gramEnd"/>
      <w:r w:rsidRPr="00A14636">
        <w:rPr>
          <w:rFonts w:ascii="Open Sans" w:eastAsia="Times New Roman" w:hAnsi="Open Sans" w:cs="Open Sans"/>
          <w:color w:val="6A6A6A"/>
          <w:sz w:val="21"/>
          <w:szCs w:val="21"/>
          <w:lang w:eastAsia="es-CO"/>
        </w:rPr>
        <w:t xml:space="preserve"> autorizado, debe presentar fotocopia de la cédula de la  persona que se certificará, con el fin de verificar los datos del interesado.</w:t>
      </w:r>
    </w:p>
    <w:tbl>
      <w:tblPr>
        <w:tblW w:w="0" w:type="auto"/>
        <w:tblCellMar>
          <w:left w:w="0" w:type="dxa"/>
          <w:right w:w="0" w:type="dxa"/>
        </w:tblCellMar>
        <w:tblLook w:val="04A0" w:firstRow="1" w:lastRow="0" w:firstColumn="1" w:lastColumn="0" w:noHBand="0" w:noVBand="1"/>
      </w:tblPr>
      <w:tblGrid>
        <w:gridCol w:w="2760"/>
        <w:gridCol w:w="2897"/>
        <w:gridCol w:w="3683"/>
      </w:tblGrid>
      <w:tr w:rsidR="00A14636" w:rsidRPr="00A14636" w14:paraId="4A720125"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1CCC78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80F762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434035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595A2F77"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2A2B3A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Línea gratuita nacional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6D38F0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01 8000 423 423</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D2396B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Días hábiles de lunes a viernes de 6:00 a.m. - 9:00 p.m.</w:t>
            </w:r>
          </w:p>
        </w:tc>
      </w:tr>
      <w:tr w:rsidR="00A14636" w:rsidRPr="00A14636" w14:paraId="1D99ED83"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3DBD69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Línea fija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3C49AC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(+571) 492 60 90</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8728D0D"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6DA1BBE3"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5398080" w14:textId="77777777" w:rsidR="00A14636" w:rsidRPr="00A14636" w:rsidRDefault="00A14636" w:rsidP="00A14636">
            <w:pPr>
              <w:spacing w:after="0" w:line="240" w:lineRule="auto"/>
              <w:rPr>
                <w:rFonts w:eastAsia="Times New Roman" w:cs="Times New Roman"/>
                <w:szCs w:val="24"/>
                <w:lang w:eastAsia="es-CO"/>
              </w:rPr>
            </w:pPr>
            <w:proofErr w:type="spellStart"/>
            <w:r w:rsidRPr="00A14636">
              <w:rPr>
                <w:rFonts w:eastAsia="Times New Roman" w:cs="Times New Roman"/>
                <w:b/>
                <w:bCs/>
                <w:szCs w:val="24"/>
                <w:bdr w:val="none" w:sz="0" w:space="0" w:color="auto" w:frame="1"/>
                <w:lang w:eastAsia="es-CO"/>
              </w:rPr>
              <w:lastRenderedPageBreak/>
              <w:t>LLamada</w:t>
            </w:r>
            <w:proofErr w:type="spellEnd"/>
            <w:r w:rsidRPr="00A14636">
              <w:rPr>
                <w:rFonts w:eastAsia="Times New Roman" w:cs="Times New Roman"/>
                <w:b/>
                <w:bCs/>
                <w:szCs w:val="24"/>
                <w:bdr w:val="none" w:sz="0" w:space="0" w:color="auto" w:frame="1"/>
                <w:lang w:eastAsia="es-CO"/>
              </w:rPr>
              <w:t xml:space="preserve"> virtual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A03740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Página web</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1874652"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4B64104B"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0B1D64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Página web / Sede Electrónica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176EB9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www.ugpp.gov.co</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A37D7F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Permanente</w:t>
            </w:r>
          </w:p>
        </w:tc>
      </w:tr>
      <w:tr w:rsidR="00A14636" w:rsidRPr="00A14636" w14:paraId="679F5297"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8D1DBB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5E61C5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67D95BC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8A25036"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25EBF193"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31A81C14"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63061EA"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9293FE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6E8537F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7C1D229"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094596D1"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949F30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4FDEDA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5C92CE6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705EC44"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47C85C6F"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DB7868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4B192A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7B54232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5D56D20" w14:textId="77777777" w:rsidR="00A14636" w:rsidRPr="00A14636" w:rsidRDefault="00A14636" w:rsidP="00A14636">
            <w:pPr>
              <w:spacing w:after="0" w:line="240" w:lineRule="auto"/>
              <w:rPr>
                <w:rFonts w:eastAsia="Times New Roman" w:cs="Times New Roman"/>
                <w:szCs w:val="24"/>
                <w:lang w:eastAsia="es-CO"/>
              </w:rPr>
            </w:pPr>
          </w:p>
        </w:tc>
      </w:tr>
    </w:tbl>
    <w:p w14:paraId="6C8EF92B"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Solicitud de copias</w:t>
      </w:r>
    </w:p>
    <w:p w14:paraId="43F9E793"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Las fotocopias solicitadas serán expedidas por la entidad previa cancelación por parte del interesado de los valores establecidos para la correspondiente vigencia en la </w:t>
      </w:r>
      <w:hyperlink r:id="rId35" w:tgtFrame="_blank" w:history="1">
        <w:r w:rsidRPr="00A14636">
          <w:rPr>
            <w:rFonts w:ascii="Open Sans" w:eastAsia="Times New Roman" w:hAnsi="Open Sans" w:cs="Open Sans"/>
            <w:color w:val="3A92EA"/>
            <w:sz w:val="21"/>
            <w:szCs w:val="21"/>
            <w:u w:val="single"/>
            <w:bdr w:val="none" w:sz="0" w:space="0" w:color="auto" w:frame="1"/>
            <w:lang w:eastAsia="es-CO"/>
          </w:rPr>
          <w:t>resolución 1578 del 13 de julio de 2016</w:t>
        </w:r>
      </w:hyperlink>
      <w:r w:rsidRPr="00A14636">
        <w:rPr>
          <w:rFonts w:ascii="Open Sans" w:eastAsia="Times New Roman" w:hAnsi="Open Sans" w:cs="Open Sans"/>
          <w:color w:val="6A6A6A"/>
          <w:sz w:val="21"/>
          <w:szCs w:val="21"/>
          <w:lang w:eastAsia="es-CO"/>
        </w:rPr>
        <w:t>, o cualquier otra que la modifique, sustituya o adiciones:</w:t>
      </w:r>
    </w:p>
    <w:p w14:paraId="6535BD1B"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Resuelve:</w:t>
      </w:r>
    </w:p>
    <w:p w14:paraId="59A49251" w14:textId="77777777" w:rsidR="00A14636" w:rsidRPr="00A14636" w:rsidRDefault="00A14636" w:rsidP="00A14636">
      <w:pPr>
        <w:numPr>
          <w:ilvl w:val="0"/>
          <w:numId w:val="8"/>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Artículo 1. Fijar</w:t>
      </w:r>
      <w:r w:rsidRPr="00A14636">
        <w:rPr>
          <w:rFonts w:ascii="Open Sans" w:eastAsia="Times New Roman" w:hAnsi="Open Sans" w:cs="Open Sans"/>
          <w:color w:val="6A6A6A"/>
          <w:sz w:val="21"/>
          <w:szCs w:val="21"/>
          <w:lang w:eastAsia="es-CO"/>
        </w:rPr>
        <w:t> el valor de </w:t>
      </w:r>
      <w:r w:rsidRPr="00A14636">
        <w:rPr>
          <w:rFonts w:ascii="Open Sans" w:eastAsia="Times New Roman" w:hAnsi="Open Sans" w:cs="Open Sans"/>
          <w:b/>
          <w:bCs/>
          <w:color w:val="6A6A6A"/>
          <w:sz w:val="21"/>
          <w:szCs w:val="21"/>
          <w:bdr w:val="none" w:sz="0" w:space="0" w:color="auto" w:frame="1"/>
          <w:lang w:eastAsia="es-CO"/>
        </w:rPr>
        <w:t>cien pesos ($100)</w:t>
      </w:r>
      <w:r w:rsidRPr="00A14636">
        <w:rPr>
          <w:rFonts w:ascii="Open Sans" w:eastAsia="Times New Roman" w:hAnsi="Open Sans" w:cs="Open Sans"/>
          <w:color w:val="6A6A6A"/>
          <w:sz w:val="21"/>
          <w:szCs w:val="21"/>
          <w:lang w:eastAsia="es-CO"/>
        </w:rPr>
        <w:t> moneda corriente incluido IVA, el valor unitario de las copias que sean expedidas por La Unidad, a petición de un interesado. Este valor se actualizará de acuerdo con el valor de los precios de mercado.</w:t>
      </w:r>
    </w:p>
    <w:p w14:paraId="198E21A4"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Parágrafo 1°.</w:t>
      </w:r>
      <w:r w:rsidRPr="00A14636">
        <w:rPr>
          <w:rFonts w:ascii="Open Sans" w:eastAsia="Times New Roman" w:hAnsi="Open Sans" w:cs="Open Sans"/>
          <w:color w:val="6A6A6A"/>
          <w:sz w:val="21"/>
          <w:szCs w:val="21"/>
          <w:lang w:eastAsia="es-CO"/>
        </w:rPr>
        <w:t> Cuando la respuesta requiera de la expedición y entrega de una (1) a doscientas cincuenta (250) copias, </w:t>
      </w:r>
      <w:r w:rsidRPr="00A14636">
        <w:rPr>
          <w:rFonts w:ascii="Open Sans" w:eastAsia="Times New Roman" w:hAnsi="Open Sans" w:cs="Open Sans"/>
          <w:b/>
          <w:bCs/>
          <w:color w:val="6A6A6A"/>
          <w:sz w:val="21"/>
          <w:szCs w:val="21"/>
          <w:bdr w:val="none" w:sz="0" w:space="0" w:color="auto" w:frame="1"/>
          <w:lang w:eastAsia="es-CO"/>
        </w:rPr>
        <w:t>éstas quedan exentas de pago</w:t>
      </w:r>
      <w:r w:rsidRPr="00A14636">
        <w:rPr>
          <w:rFonts w:ascii="Open Sans" w:eastAsia="Times New Roman" w:hAnsi="Open Sans" w:cs="Open Sans"/>
          <w:color w:val="6A6A6A"/>
          <w:sz w:val="21"/>
          <w:szCs w:val="21"/>
          <w:lang w:eastAsia="es-CO"/>
        </w:rPr>
        <w:t>. Si el número d copias a expedir excede dicho rango, </w:t>
      </w:r>
      <w:r w:rsidRPr="00A14636">
        <w:rPr>
          <w:rFonts w:ascii="Open Sans" w:eastAsia="Times New Roman" w:hAnsi="Open Sans" w:cs="Open Sans"/>
          <w:b/>
          <w:bCs/>
          <w:color w:val="6A6A6A"/>
          <w:sz w:val="21"/>
          <w:szCs w:val="21"/>
          <w:bdr w:val="none" w:sz="0" w:space="0" w:color="auto" w:frame="1"/>
          <w:lang w:eastAsia="es-CO"/>
        </w:rPr>
        <w:t>deberán cobrarse en su totalidad al interesado</w:t>
      </w:r>
      <w:r w:rsidRPr="00A14636">
        <w:rPr>
          <w:rFonts w:ascii="Open Sans" w:eastAsia="Times New Roman" w:hAnsi="Open Sans" w:cs="Open Sans"/>
          <w:color w:val="6A6A6A"/>
          <w:sz w:val="21"/>
          <w:szCs w:val="21"/>
          <w:lang w:eastAsia="es-CO"/>
        </w:rPr>
        <w:t>, con el valor unitario fijado en la presente resolución.</w:t>
      </w:r>
    </w:p>
    <w:p w14:paraId="7CAD5FD9"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Parágrafo 2</w:t>
      </w:r>
      <w:r w:rsidRPr="00A14636">
        <w:rPr>
          <w:rFonts w:ascii="Open Sans" w:eastAsia="Times New Roman" w:hAnsi="Open Sans" w:cs="Open Sans"/>
          <w:color w:val="6A6A6A"/>
          <w:sz w:val="21"/>
          <w:szCs w:val="21"/>
          <w:lang w:eastAsia="es-CO"/>
        </w:rPr>
        <w:t>°. El valor total de las copias que ameriten el cobro </w:t>
      </w:r>
      <w:r w:rsidRPr="00A14636">
        <w:rPr>
          <w:rFonts w:ascii="Open Sans" w:eastAsia="Times New Roman" w:hAnsi="Open Sans" w:cs="Open Sans"/>
          <w:b/>
          <w:bCs/>
          <w:color w:val="6A6A6A"/>
          <w:sz w:val="21"/>
          <w:szCs w:val="21"/>
          <w:bdr w:val="none" w:sz="0" w:space="0" w:color="auto" w:frame="1"/>
          <w:lang w:eastAsia="es-CO"/>
        </w:rPr>
        <w:t>deberá ser pagado por el interesado mediante consignación</w:t>
      </w:r>
      <w:r w:rsidRPr="00A14636">
        <w:rPr>
          <w:rFonts w:ascii="Open Sans" w:eastAsia="Times New Roman" w:hAnsi="Open Sans" w:cs="Open Sans"/>
          <w:color w:val="6A6A6A"/>
          <w:sz w:val="21"/>
          <w:szCs w:val="21"/>
          <w:lang w:eastAsia="es-CO"/>
        </w:rPr>
        <w:t> en la cuenta corriente del Banco de la República No. 61011110, denominada, DTN Otras Tasas, Multas y Contribuciones no Especificadas con el código de portafolio 374 — UGPP o en la cuenta corriente del Banco Popular No. 050000249, denominada DTN — Fondos Comunes con el código rentístico 131401 Recaudos UGPP.</w:t>
      </w:r>
    </w:p>
    <w:p w14:paraId="22430EC8" w14:textId="77777777" w:rsidR="00A14636" w:rsidRPr="00A14636" w:rsidRDefault="00A14636" w:rsidP="00A14636">
      <w:pPr>
        <w:numPr>
          <w:ilvl w:val="0"/>
          <w:numId w:val="9"/>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Artículo 2.  La respuesta a las peticiones de copias se dará dentro del término de diez (10) días previsto en el artículo 14 del CPACA, sustituido por la Ley 1755 de 2015. D existir justificación, se podrá ampliar el término sin exceder del doble del inicialmente previsto, conforme lo revé el parágrafo de la misma norma.</w:t>
      </w:r>
    </w:p>
    <w:p w14:paraId="019AC762"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Solicitud de copias en medio magnéticos:</w:t>
      </w:r>
      <w:r w:rsidRPr="00A14636">
        <w:rPr>
          <w:rFonts w:ascii="Open Sans" w:eastAsia="Times New Roman" w:hAnsi="Open Sans" w:cs="Open Sans"/>
          <w:color w:val="6A6A6A"/>
          <w:sz w:val="21"/>
          <w:szCs w:val="21"/>
          <w:lang w:eastAsia="es-CO"/>
        </w:rPr>
        <w:t> cuando el interesado desee que la información solicitada le sea entregada en medios magnéticos deberá suministrar los elementos necesarios para la obtención de su copia o informar la cuenta de correo electrónico para su envío.</w:t>
      </w:r>
    </w:p>
    <w:tbl>
      <w:tblPr>
        <w:tblW w:w="0" w:type="auto"/>
        <w:tblCellMar>
          <w:left w:w="0" w:type="dxa"/>
          <w:right w:w="0" w:type="dxa"/>
        </w:tblCellMar>
        <w:tblLook w:val="04A0" w:firstRow="1" w:lastRow="0" w:firstColumn="1" w:lastColumn="0" w:noHBand="0" w:noVBand="1"/>
      </w:tblPr>
      <w:tblGrid>
        <w:gridCol w:w="2763"/>
        <w:gridCol w:w="2901"/>
        <w:gridCol w:w="3676"/>
      </w:tblGrid>
      <w:tr w:rsidR="00A14636" w:rsidRPr="00A14636" w14:paraId="0ABC9A71"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9DF9AF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24907E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6C18FF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0E081B02"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07D871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AB547D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4792CB71"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5939167"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693E1713"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68C08F58"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800CCC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1BDD3B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6A6F643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E63E121"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2AF1EE01"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E48137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E1E7BD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2280C96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1BA80F4"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2CE4A57B"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E445C4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lastRenderedPageBreak/>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F94E74F"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4E7AA18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193C475"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315A6514"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AAD258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Página web / Sede Electrónica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F851DE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www.ugpp.gov.co</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0D8344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Permanente</w:t>
            </w:r>
          </w:p>
        </w:tc>
      </w:tr>
    </w:tbl>
    <w:p w14:paraId="73E48FA6"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w:t>
      </w:r>
    </w:p>
    <w:p w14:paraId="2267B5EA"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Notificación personal</w:t>
      </w:r>
    </w:p>
    <w:p w14:paraId="7FBA86FB"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Es el procedimiento mediante el cual se da a conocer un acto administrativo directamente al interesado, al apoderado reconocido en el acto administrativo o al apoderado al que se le ha otorgado poder especial para que surta tal diligencia, el cual deberá ser abogado titulado. (Artículo 5 de la ley 962 de 2005 y normas concordantes con el derecho de postulación). </w:t>
      </w:r>
    </w:p>
    <w:p w14:paraId="31D93522" w14:textId="77777777" w:rsidR="00A14636" w:rsidRPr="00A14636" w:rsidRDefault="00A14636" w:rsidP="00A14636">
      <w:pPr>
        <w:numPr>
          <w:ilvl w:val="0"/>
          <w:numId w:val="10"/>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Notificación por conducta concluyente</w:t>
      </w:r>
      <w:r w:rsidRPr="00A14636">
        <w:rPr>
          <w:rFonts w:ascii="Open Sans" w:eastAsia="Times New Roman" w:hAnsi="Open Sans" w:cs="Open Sans"/>
          <w:color w:val="6A6A6A"/>
          <w:sz w:val="21"/>
          <w:szCs w:val="21"/>
          <w:lang w:eastAsia="es-CO"/>
        </w:rPr>
        <w:t>: la notificación por</w:t>
      </w:r>
      <w:r w:rsidRPr="00A14636">
        <w:rPr>
          <w:rFonts w:ascii="Open Sans" w:eastAsia="Times New Roman" w:hAnsi="Open Sans" w:cs="Open Sans"/>
          <w:b/>
          <w:bCs/>
          <w:color w:val="6A6A6A"/>
          <w:sz w:val="21"/>
          <w:szCs w:val="21"/>
          <w:bdr w:val="none" w:sz="0" w:space="0" w:color="auto" w:frame="1"/>
          <w:lang w:eastAsia="es-CO"/>
        </w:rPr>
        <w:t> conducta concluyente</w:t>
      </w:r>
      <w:r w:rsidRPr="00A14636">
        <w:rPr>
          <w:rFonts w:ascii="Open Sans" w:eastAsia="Times New Roman" w:hAnsi="Open Sans" w:cs="Open Sans"/>
          <w:color w:val="6A6A6A"/>
          <w:sz w:val="21"/>
          <w:szCs w:val="21"/>
          <w:lang w:eastAsia="es-CO"/>
        </w:rPr>
        <w:t xml:space="preserve"> parte del error en el proceso de notificación por parte de la administración, entonces ésta forma de notificación no es una opción de poner en conocimiento el contenido del acto administrativo, como si lo es la notificación personal o por edicto, sino que es una conducta que concluye que el administrado ya tiene conocimiento de la existencia y contenido de la Resolución, y adicionalmente si esto es así, el peticionario no tendría por qué solicitar copia del acto administrativo; entonces cuando se presente este caso, el escrito deberá ser enviado al área de derechos de petición para que atiendan la solicitud y deberá existir una plena comunicación con el área de notificaciones para enviar copia del acto administrativo al usuario una vez se desfije el edicto, si es el </w:t>
      </w:r>
      <w:proofErr w:type="spellStart"/>
      <w:r w:rsidRPr="00A14636">
        <w:rPr>
          <w:rFonts w:ascii="Open Sans" w:eastAsia="Times New Roman" w:hAnsi="Open Sans" w:cs="Open Sans"/>
          <w:color w:val="6A6A6A"/>
          <w:sz w:val="21"/>
          <w:szCs w:val="21"/>
          <w:lang w:eastAsia="es-CO"/>
        </w:rPr>
        <w:t>caso.Bajo</w:t>
      </w:r>
      <w:proofErr w:type="spellEnd"/>
      <w:r w:rsidRPr="00A14636">
        <w:rPr>
          <w:rFonts w:ascii="Open Sans" w:eastAsia="Times New Roman" w:hAnsi="Open Sans" w:cs="Open Sans"/>
          <w:color w:val="6A6A6A"/>
          <w:sz w:val="21"/>
          <w:szCs w:val="21"/>
          <w:lang w:eastAsia="es-CO"/>
        </w:rPr>
        <w:t xml:space="preserve"> ninguna circunstancia se elaborarán formatos de notificación por conducta concluyente, porque una vez se recibe el escrito mediante el cual se acepte el contenido del acto administrativo o se presente recurso de reposición contra el mismo, se procederá a dejar constancia de la fecha en la que se tiene por notificado por conducta concluyente y diligenciar la fecha de recibido de dicho memorando en el </w:t>
      </w:r>
      <w:proofErr w:type="spellStart"/>
      <w:r w:rsidRPr="00A14636">
        <w:rPr>
          <w:rFonts w:ascii="Open Sans" w:eastAsia="Times New Roman" w:hAnsi="Open Sans" w:cs="Open Sans"/>
          <w:color w:val="6A6A6A"/>
          <w:sz w:val="21"/>
          <w:szCs w:val="21"/>
          <w:lang w:eastAsia="es-CO"/>
        </w:rPr>
        <w:t>aplicativo.Si</w:t>
      </w:r>
      <w:proofErr w:type="spellEnd"/>
      <w:r w:rsidRPr="00A14636">
        <w:rPr>
          <w:rFonts w:ascii="Open Sans" w:eastAsia="Times New Roman" w:hAnsi="Open Sans" w:cs="Open Sans"/>
          <w:color w:val="6A6A6A"/>
          <w:sz w:val="21"/>
          <w:szCs w:val="21"/>
          <w:lang w:eastAsia="es-CO"/>
        </w:rPr>
        <w:t xml:space="preserve"> el ciudadano manifiesta mediante comunicación escrita que se aplique la notificación por conducta concluyente y autoriza a un tercero par que reciba copia del acto administrativo, dicha comunicación debe ser radicada en el Centro de Atención al Ciudadano de la UGPP, para darle la respectiva respuesta encaminada a informarle que no procede la notificación en ese caso por conducta concluyente, que no se podrá expedir copia del acto administrativo hasta que no se surta en debida forma el proceso de notificación y que la notificación por medio de un tercero solo podrá realizarse a abogado titulado y con poder debidamente otorgado para tal fin. (Artículo 5 de la Ley 962 de 2005)Así las cosas, la notificación por Conducta Concluyente de las Resoluciones aplicará cuando no se encuentre en alguna de las situaciones antes mencionadas.3) Cuando se inician las acciones contenciosas, este tipo de notificación por conducta concluyente ha sido incluida por jurisprudencia.2) Cuando se presenta un recurso de reposición contra el acto administrativo.1) Cuando el interesado manifiesta mediante escrito o verbalmente según el caso, que conoce el contenido del acto administrativo y que conviene en la decisión del </w:t>
      </w:r>
      <w:proofErr w:type="spellStart"/>
      <w:r w:rsidRPr="00A14636">
        <w:rPr>
          <w:rFonts w:ascii="Open Sans" w:eastAsia="Times New Roman" w:hAnsi="Open Sans" w:cs="Open Sans"/>
          <w:color w:val="6A6A6A"/>
          <w:sz w:val="21"/>
          <w:szCs w:val="21"/>
          <w:lang w:eastAsia="es-CO"/>
        </w:rPr>
        <w:t>mismo.El</w:t>
      </w:r>
      <w:proofErr w:type="spellEnd"/>
      <w:r w:rsidRPr="00A14636">
        <w:rPr>
          <w:rFonts w:ascii="Open Sans" w:eastAsia="Times New Roman" w:hAnsi="Open Sans" w:cs="Open Sans"/>
          <w:color w:val="6A6A6A"/>
          <w:sz w:val="21"/>
          <w:szCs w:val="21"/>
          <w:lang w:eastAsia="es-CO"/>
        </w:rPr>
        <w:t xml:space="preserve"> </w:t>
      </w:r>
      <w:proofErr w:type="spellStart"/>
      <w:r w:rsidRPr="00A14636">
        <w:rPr>
          <w:rFonts w:ascii="Open Sans" w:eastAsia="Times New Roman" w:hAnsi="Open Sans" w:cs="Open Sans"/>
          <w:color w:val="6A6A6A"/>
          <w:sz w:val="21"/>
          <w:szCs w:val="21"/>
          <w:lang w:eastAsia="es-CO"/>
        </w:rPr>
        <w:t>Articulo</w:t>
      </w:r>
      <w:proofErr w:type="spellEnd"/>
      <w:r w:rsidRPr="00A14636">
        <w:rPr>
          <w:rFonts w:ascii="Open Sans" w:eastAsia="Times New Roman" w:hAnsi="Open Sans" w:cs="Open Sans"/>
          <w:color w:val="6A6A6A"/>
          <w:sz w:val="21"/>
          <w:szCs w:val="21"/>
          <w:lang w:eastAsia="es-CO"/>
        </w:rPr>
        <w:t xml:space="preserve"> 48 del Código Contencioso Administrativo, establece dos formas de notificación por conducta </w:t>
      </w:r>
      <w:proofErr w:type="spellStart"/>
      <w:r w:rsidRPr="00A14636">
        <w:rPr>
          <w:rFonts w:ascii="Open Sans" w:eastAsia="Times New Roman" w:hAnsi="Open Sans" w:cs="Open Sans"/>
          <w:color w:val="6A6A6A"/>
          <w:sz w:val="21"/>
          <w:szCs w:val="21"/>
          <w:lang w:eastAsia="es-CO"/>
        </w:rPr>
        <w:t>concluyente:Este</w:t>
      </w:r>
      <w:proofErr w:type="spellEnd"/>
      <w:r w:rsidRPr="00A14636">
        <w:rPr>
          <w:rFonts w:ascii="Open Sans" w:eastAsia="Times New Roman" w:hAnsi="Open Sans" w:cs="Open Sans"/>
          <w:color w:val="6A6A6A"/>
          <w:sz w:val="21"/>
          <w:szCs w:val="21"/>
          <w:lang w:eastAsia="es-CO"/>
        </w:rPr>
        <w:t xml:space="preserve"> tipo de notificación surge a partir de un error de la entidad o una irregularidad en el proceso de notificación personal o por edicto. Notificación por conducta concluyente.</w:t>
      </w:r>
    </w:p>
    <w:p w14:paraId="74D82D32" w14:textId="77777777" w:rsidR="00A14636" w:rsidRPr="00A14636" w:rsidRDefault="00A14636" w:rsidP="00A14636">
      <w:pPr>
        <w:shd w:val="clear" w:color="auto" w:fill="FFFFFF"/>
        <w:spacing w:after="18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w:t>
      </w:r>
    </w:p>
    <w:p w14:paraId="244ABAD2" w14:textId="77777777" w:rsidR="00A14636" w:rsidRPr="00A14636" w:rsidRDefault="00A14636" w:rsidP="00A14636">
      <w:pPr>
        <w:numPr>
          <w:ilvl w:val="0"/>
          <w:numId w:val="11"/>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lastRenderedPageBreak/>
        <w:t>Interposición de recursos de reposición: </w:t>
      </w:r>
      <w:r w:rsidRPr="00A14636">
        <w:rPr>
          <w:rFonts w:ascii="Open Sans" w:eastAsia="Times New Roman" w:hAnsi="Open Sans" w:cs="Open Sans"/>
          <w:color w:val="6A6A6A"/>
          <w:sz w:val="21"/>
          <w:szCs w:val="21"/>
          <w:lang w:eastAsia="es-CO"/>
        </w:rPr>
        <w:t xml:space="preserve">si el interesado no está de acuerdo con los términos, alcance y/o cifras incluidos en el texto de la Resolución o Acto Administrativo mediante el cual se reconoce una determinada prestación, puede presentar Recurso de Reposición contra la misma, directamente en el momento de la notificación personal, o dentro de los cinco (5) días hábiles siguientes a la misma, sustentando por escrito, dentro del mismo término, las razones por las cuales no está de acuerdo con los términos del Acto Administrativo puesto a su consideración. Transcurridos los cinco (5) días hábiles sin que se presentare recurso alguno, se entiende agotada la Vía Gubernativa y en consecuencia, la Resolución o Acto Administrativo queda en </w:t>
      </w:r>
      <w:proofErr w:type="spellStart"/>
      <w:proofErr w:type="gramStart"/>
      <w:r w:rsidRPr="00A14636">
        <w:rPr>
          <w:rFonts w:ascii="Open Sans" w:eastAsia="Times New Roman" w:hAnsi="Open Sans" w:cs="Open Sans"/>
          <w:color w:val="6A6A6A"/>
          <w:sz w:val="21"/>
          <w:szCs w:val="21"/>
          <w:lang w:eastAsia="es-CO"/>
        </w:rPr>
        <w:t>firme.Interposición</w:t>
      </w:r>
      <w:proofErr w:type="spellEnd"/>
      <w:proofErr w:type="gramEnd"/>
      <w:r w:rsidRPr="00A14636">
        <w:rPr>
          <w:rFonts w:ascii="Open Sans" w:eastAsia="Times New Roman" w:hAnsi="Open Sans" w:cs="Open Sans"/>
          <w:color w:val="6A6A6A"/>
          <w:sz w:val="21"/>
          <w:szCs w:val="21"/>
          <w:lang w:eastAsia="es-CO"/>
        </w:rPr>
        <w:t xml:space="preserve"> de Recursos de Reposición</w:t>
      </w:r>
    </w:p>
    <w:p w14:paraId="61EDD43E"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t>En caso de no poder asistir personalmente a notificarse, podrá solicitar la </w:t>
      </w:r>
      <w:hyperlink r:id="rId36" w:tgtFrame="_blank" w:history="1">
        <w:r w:rsidRPr="00A14636">
          <w:rPr>
            <w:rFonts w:ascii="Open Sans" w:eastAsia="Times New Roman" w:hAnsi="Open Sans" w:cs="Open Sans"/>
            <w:b/>
            <w:bCs/>
            <w:color w:val="3A92EA"/>
            <w:sz w:val="21"/>
            <w:szCs w:val="21"/>
            <w:u w:val="single"/>
            <w:bdr w:val="none" w:sz="0" w:space="0" w:color="auto" w:frame="1"/>
            <w:lang w:eastAsia="es-CO"/>
          </w:rPr>
          <w:t>notificación por correo electrónico, las instrucciones y el formulario correspondiente los podrá consultar aquí.</w:t>
        </w:r>
      </w:hyperlink>
      <w:r w:rsidRPr="00A14636">
        <w:rPr>
          <w:rFonts w:ascii="Open Sans" w:eastAsia="Times New Roman" w:hAnsi="Open Sans" w:cs="Open Sans"/>
          <w:b/>
          <w:bCs/>
          <w:color w:val="6A6A6A"/>
          <w:sz w:val="21"/>
          <w:szCs w:val="21"/>
          <w:bdr w:val="none" w:sz="0" w:space="0" w:color="auto" w:frame="1"/>
          <w:lang w:eastAsia="es-CO"/>
        </w:rPr>
        <w:t> El formulario deberá ser diligenciado y remitido a través de nuestro formulario “Escríbanos”.</w:t>
      </w:r>
    </w:p>
    <w:tbl>
      <w:tblPr>
        <w:tblW w:w="0" w:type="auto"/>
        <w:tblCellMar>
          <w:left w:w="0" w:type="dxa"/>
          <w:right w:w="0" w:type="dxa"/>
        </w:tblCellMar>
        <w:tblLook w:val="04A0" w:firstRow="1" w:lastRow="0" w:firstColumn="1" w:lastColumn="0" w:noHBand="0" w:noVBand="1"/>
      </w:tblPr>
      <w:tblGrid>
        <w:gridCol w:w="2897"/>
        <w:gridCol w:w="2651"/>
        <w:gridCol w:w="3792"/>
      </w:tblGrid>
      <w:tr w:rsidR="00A14636" w:rsidRPr="00A14636" w14:paraId="79C55A48"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BF4331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25856F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20D0D55"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1910E926"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325654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CAB4F0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030296A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55A74FD"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4A46CC1A"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5984ED47"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8CD194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F4F23F7"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0A23818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F2D5790"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5B26D8EA"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B8F9EF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FD1A82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192D55EF"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B468345"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1F401CF1"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C5C63B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F6B6EF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578C5517"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DA93417" w14:textId="77777777" w:rsidR="00A14636" w:rsidRPr="00A14636" w:rsidRDefault="00A14636" w:rsidP="00A14636">
            <w:pPr>
              <w:spacing w:after="0" w:line="240" w:lineRule="auto"/>
              <w:rPr>
                <w:rFonts w:eastAsia="Times New Roman" w:cs="Times New Roman"/>
                <w:szCs w:val="24"/>
                <w:lang w:eastAsia="es-CO"/>
              </w:rPr>
            </w:pPr>
          </w:p>
        </w:tc>
      </w:tr>
    </w:tbl>
    <w:p w14:paraId="79A30112" w14:textId="77777777" w:rsidR="00A14636" w:rsidRPr="00A14636" w:rsidRDefault="00A14636" w:rsidP="00A14636">
      <w:pPr>
        <w:shd w:val="clear" w:color="auto" w:fill="FFFFFF"/>
        <w:spacing w:after="0" w:line="420" w:lineRule="atLeast"/>
        <w:outlineLvl w:val="1"/>
        <w:rPr>
          <w:rFonts w:ascii="Open Sans" w:eastAsia="Times New Roman" w:hAnsi="Open Sans" w:cs="Open Sans"/>
          <w:color w:val="1B1B1B"/>
          <w:sz w:val="36"/>
          <w:szCs w:val="36"/>
          <w:lang w:eastAsia="es-CO"/>
        </w:rPr>
      </w:pPr>
      <w:r w:rsidRPr="00A14636">
        <w:rPr>
          <w:rFonts w:ascii="Open Sans" w:eastAsia="Times New Roman" w:hAnsi="Open Sans" w:cs="Open Sans"/>
          <w:b/>
          <w:bCs/>
          <w:color w:val="1B1B1B"/>
          <w:sz w:val="36"/>
          <w:szCs w:val="36"/>
          <w:bdr w:val="none" w:sz="0" w:space="0" w:color="auto" w:frame="1"/>
          <w:lang w:eastAsia="es-CO"/>
        </w:rPr>
        <w:t>Tramites parafiscales</w:t>
      </w:r>
    </w:p>
    <w:p w14:paraId="7D6D003A"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Consignación de sanciones</w:t>
      </w:r>
    </w:p>
    <w:p w14:paraId="59AEB877" w14:textId="77777777" w:rsidR="00A14636" w:rsidRPr="00A14636" w:rsidRDefault="00A14636" w:rsidP="00A14636">
      <w:pPr>
        <w:numPr>
          <w:ilvl w:val="0"/>
          <w:numId w:val="12"/>
        </w:numPr>
        <w:shd w:val="clear" w:color="auto" w:fill="FFFFFF"/>
        <w:spacing w:after="0" w:line="360" w:lineRule="atLeast"/>
        <w:ind w:left="645"/>
        <w:rPr>
          <w:rFonts w:ascii="Open Sans" w:eastAsia="Times New Roman" w:hAnsi="Open Sans" w:cs="Open Sans"/>
          <w:color w:val="6A6A6A"/>
          <w:sz w:val="21"/>
          <w:szCs w:val="21"/>
          <w:lang w:eastAsia="es-CO"/>
        </w:rPr>
      </w:pPr>
      <w:hyperlink r:id="rId37" w:history="1">
        <w:r w:rsidRPr="00A14636">
          <w:rPr>
            <w:rFonts w:ascii="Open Sans" w:eastAsia="Times New Roman" w:hAnsi="Open Sans" w:cs="Open Sans"/>
            <w:color w:val="3A92EA"/>
            <w:sz w:val="21"/>
            <w:szCs w:val="21"/>
            <w:u w:val="single"/>
            <w:bdr w:val="none" w:sz="0" w:space="0" w:color="auto" w:frame="1"/>
            <w:lang w:eastAsia="es-CO"/>
          </w:rPr>
          <w:t>Guía para el pago de sanciones de obligaciones parafiscales.</w:t>
        </w:r>
      </w:hyperlink>
    </w:p>
    <w:tbl>
      <w:tblPr>
        <w:tblW w:w="0" w:type="auto"/>
        <w:tblCellMar>
          <w:left w:w="0" w:type="dxa"/>
          <w:right w:w="0" w:type="dxa"/>
        </w:tblCellMar>
        <w:tblLook w:val="04A0" w:firstRow="1" w:lastRow="0" w:firstColumn="1" w:lastColumn="0" w:noHBand="0" w:noVBand="1"/>
      </w:tblPr>
      <w:tblGrid>
        <w:gridCol w:w="2763"/>
        <w:gridCol w:w="2901"/>
        <w:gridCol w:w="3676"/>
      </w:tblGrid>
      <w:tr w:rsidR="00A14636" w:rsidRPr="00A14636" w14:paraId="7CA34678"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EE78FC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483003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0ABDF5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20DD76FC"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ED3693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F7789E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17F1CAC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1FD94DB"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6844577E"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2C6DC1D4"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B2A5ED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38527E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3658EC5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C6F7F27"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0A90B7D0"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9B1A08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E67616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5F11C0B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71BA4DE"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0AB78D3D"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CE84DE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701584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79A39E6F"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5020CF3"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1E161835"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EB2112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Página web / Sede Electrónica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0492DF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www.ugpp.gov.co</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275D917"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Permanente</w:t>
            </w:r>
          </w:p>
        </w:tc>
      </w:tr>
    </w:tbl>
    <w:p w14:paraId="50AB5C5B"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Suministro de información</w:t>
      </w:r>
    </w:p>
    <w:p w14:paraId="5902E440" w14:textId="77777777" w:rsidR="00A14636" w:rsidRPr="00A14636" w:rsidRDefault="00A14636" w:rsidP="00A14636">
      <w:pPr>
        <w:numPr>
          <w:ilvl w:val="0"/>
          <w:numId w:val="13"/>
        </w:numPr>
        <w:shd w:val="clear" w:color="auto" w:fill="FFFFFF"/>
        <w:spacing w:after="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b/>
          <w:bCs/>
          <w:color w:val="6A6A6A"/>
          <w:sz w:val="21"/>
          <w:szCs w:val="21"/>
          <w:bdr w:val="none" w:sz="0" w:space="0" w:color="auto" w:frame="1"/>
          <w:lang w:eastAsia="es-CO"/>
        </w:rPr>
        <w:lastRenderedPageBreak/>
        <w:t>Información general: </w:t>
      </w:r>
    </w:p>
    <w:p w14:paraId="5EFB593E" w14:textId="77777777" w:rsidR="00A14636" w:rsidRPr="00A14636" w:rsidRDefault="00A14636" w:rsidP="00A14636">
      <w:pPr>
        <w:shd w:val="clear" w:color="auto" w:fill="FFFFFF"/>
        <w:spacing w:after="18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xml:space="preserve">Los asesores del Centro de Atención al Ciudadano de La Unidad brindan información general sobre el marco normativo, las funciones y los procesos que adelanta la Dirección de Parafiscales para </w:t>
      </w:r>
      <w:proofErr w:type="gramStart"/>
      <w:r w:rsidRPr="00A14636">
        <w:rPr>
          <w:rFonts w:ascii="Open Sans" w:eastAsia="Times New Roman" w:hAnsi="Open Sans" w:cs="Open Sans"/>
          <w:color w:val="6A6A6A"/>
          <w:sz w:val="21"/>
          <w:szCs w:val="21"/>
          <w:lang w:eastAsia="es-CO"/>
        </w:rPr>
        <w:t>la  determinación</w:t>
      </w:r>
      <w:proofErr w:type="gramEnd"/>
      <w:r w:rsidRPr="00A14636">
        <w:rPr>
          <w:rFonts w:ascii="Open Sans" w:eastAsia="Times New Roman" w:hAnsi="Open Sans" w:cs="Open Sans"/>
          <w:color w:val="6A6A6A"/>
          <w:sz w:val="21"/>
          <w:szCs w:val="21"/>
          <w:lang w:eastAsia="es-CO"/>
        </w:rPr>
        <w:t> de la adecuada, completa y oportuna liquidación y pago de las  contribuciones parafiscales de la Protección Social.</w:t>
      </w:r>
    </w:p>
    <w:p w14:paraId="6B9B923C" w14:textId="77777777" w:rsidR="00A14636" w:rsidRPr="00A14636" w:rsidRDefault="00A14636" w:rsidP="00A14636">
      <w:pPr>
        <w:shd w:val="clear" w:color="auto" w:fill="FFFFFF"/>
        <w:spacing w:after="180" w:line="360" w:lineRule="atLeast"/>
        <w:ind w:left="645"/>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Así mismo, se puede consultar la información requerida para el cumplimiento en el pago de cotizaciones al Sistema de la Seguridad Social Integral (Sistema General de Seguridad Social en Salud, Sistema General de Seguridad Social en Pensiones y Sistema General de Riesgos Profesionales), al Instituto Colombiano de Bienestar Familiar - ICBF, al Servicio Nacional de Aprendizaje – SENA y al Régimen del Subsidio Familiar (Cajas de Compensación Familiar), a cargo de los empleadores, afiliados, cotizantes y demás aportantes establecidos en la Ley.</w:t>
      </w:r>
    </w:p>
    <w:p w14:paraId="4A460B85"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Requisitos y procedimiento para radicar una denuncia </w:t>
      </w:r>
    </w:p>
    <w:p w14:paraId="7C34D3BD" w14:textId="77777777" w:rsidR="00A14636" w:rsidRPr="00A14636" w:rsidRDefault="00A14636" w:rsidP="00A14636">
      <w:pPr>
        <w:numPr>
          <w:ilvl w:val="0"/>
          <w:numId w:val="14"/>
        </w:numPr>
        <w:shd w:val="clear" w:color="auto" w:fill="FFFFFF"/>
        <w:spacing w:after="0" w:line="360" w:lineRule="atLeast"/>
        <w:ind w:left="645"/>
        <w:rPr>
          <w:rFonts w:ascii="Open Sans" w:eastAsia="Times New Roman" w:hAnsi="Open Sans" w:cs="Open Sans"/>
          <w:color w:val="6A6A6A"/>
          <w:sz w:val="21"/>
          <w:szCs w:val="21"/>
          <w:lang w:eastAsia="es-CO"/>
        </w:rPr>
      </w:pPr>
      <w:hyperlink r:id="rId38" w:tgtFrame="_blank" w:history="1">
        <w:r w:rsidRPr="00A14636">
          <w:rPr>
            <w:rFonts w:ascii="Open Sans" w:eastAsia="Times New Roman" w:hAnsi="Open Sans" w:cs="Open Sans"/>
            <w:color w:val="3A92EA"/>
            <w:sz w:val="21"/>
            <w:szCs w:val="21"/>
            <w:u w:val="single"/>
            <w:bdr w:val="none" w:sz="0" w:space="0" w:color="auto" w:frame="1"/>
            <w:lang w:eastAsia="es-CO"/>
          </w:rPr>
          <w:t>Denuncia de evasión</w:t>
        </w:r>
      </w:hyperlink>
    </w:p>
    <w:tbl>
      <w:tblPr>
        <w:tblW w:w="0" w:type="auto"/>
        <w:tblCellMar>
          <w:left w:w="0" w:type="dxa"/>
          <w:right w:w="0" w:type="dxa"/>
        </w:tblCellMar>
        <w:tblLook w:val="04A0" w:firstRow="1" w:lastRow="0" w:firstColumn="1" w:lastColumn="0" w:noHBand="0" w:noVBand="1"/>
      </w:tblPr>
      <w:tblGrid>
        <w:gridCol w:w="2763"/>
        <w:gridCol w:w="2901"/>
        <w:gridCol w:w="3676"/>
      </w:tblGrid>
      <w:tr w:rsidR="00A14636" w:rsidRPr="00A14636" w14:paraId="32A62821"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1AC057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F5AF111"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EDEC13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1B4E12ED"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B5E3DBA"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Línea gratuita nacional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972C3D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01 8000 423 423</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2CFDC95"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Días hábiles de lunes a viernes de 6:00 a.m. - 9:00 p.m.</w:t>
            </w:r>
          </w:p>
        </w:tc>
      </w:tr>
      <w:tr w:rsidR="00A14636" w:rsidRPr="00A14636" w14:paraId="637B357B"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D38DCED"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Línea fija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98026DF"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(+571) 492 60 90</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4600A63"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1D2DF866"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8BF8E66" w14:textId="77777777" w:rsidR="00A14636" w:rsidRPr="00A14636" w:rsidRDefault="00A14636" w:rsidP="00A14636">
            <w:pPr>
              <w:spacing w:after="0" w:line="240" w:lineRule="auto"/>
              <w:rPr>
                <w:rFonts w:eastAsia="Times New Roman" w:cs="Times New Roman"/>
                <w:szCs w:val="24"/>
                <w:lang w:eastAsia="es-CO"/>
              </w:rPr>
            </w:pPr>
            <w:proofErr w:type="spellStart"/>
            <w:r w:rsidRPr="00A14636">
              <w:rPr>
                <w:rFonts w:eastAsia="Times New Roman" w:cs="Times New Roman"/>
                <w:b/>
                <w:bCs/>
                <w:szCs w:val="24"/>
                <w:bdr w:val="none" w:sz="0" w:space="0" w:color="auto" w:frame="1"/>
                <w:lang w:eastAsia="es-CO"/>
              </w:rPr>
              <w:t>LLamada</w:t>
            </w:r>
            <w:proofErr w:type="spellEnd"/>
            <w:r w:rsidRPr="00A14636">
              <w:rPr>
                <w:rFonts w:eastAsia="Times New Roman" w:cs="Times New Roman"/>
                <w:b/>
                <w:bCs/>
                <w:szCs w:val="24"/>
                <w:bdr w:val="none" w:sz="0" w:space="0" w:color="auto" w:frame="1"/>
                <w:lang w:eastAsia="es-CO"/>
              </w:rPr>
              <w:t xml:space="preserve"> virtual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7C682F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Página web</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59A57FA"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7511B766"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79F2E1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Página web / Sede Electrónica </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0B7AAFB"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www.ugpp.gov.co</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127206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Permanente</w:t>
            </w:r>
          </w:p>
        </w:tc>
      </w:tr>
      <w:tr w:rsidR="00A14636" w:rsidRPr="00A14636" w14:paraId="1B3D0306"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3B5B60F"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D16323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47906C5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A99776A"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3C86D242"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2E16F38F"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EA9B6E1"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FD983F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76A89DB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DB6EFB6"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7DBEE512"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18A71A4"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7367F5C"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00C0E40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2F7F6AC"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7151655D"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1F66DEE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882431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4853ECB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6AE21BE" w14:textId="77777777" w:rsidR="00A14636" w:rsidRPr="00A14636" w:rsidRDefault="00A14636" w:rsidP="00A14636">
            <w:pPr>
              <w:spacing w:after="0" w:line="240" w:lineRule="auto"/>
              <w:rPr>
                <w:rFonts w:eastAsia="Times New Roman" w:cs="Times New Roman"/>
                <w:szCs w:val="24"/>
                <w:lang w:eastAsia="es-CO"/>
              </w:rPr>
            </w:pPr>
          </w:p>
        </w:tc>
      </w:tr>
    </w:tbl>
    <w:p w14:paraId="5AAA9DD7" w14:textId="77777777" w:rsidR="00A14636" w:rsidRPr="00A14636" w:rsidRDefault="00A14636" w:rsidP="00A14636">
      <w:pPr>
        <w:shd w:val="clear" w:color="auto" w:fill="FFFFFF"/>
        <w:spacing w:after="0" w:line="300" w:lineRule="atLeast"/>
        <w:outlineLvl w:val="3"/>
        <w:rPr>
          <w:rFonts w:ascii="Open Sans" w:eastAsia="Times New Roman" w:hAnsi="Open Sans" w:cs="Open Sans"/>
          <w:b/>
          <w:bCs/>
          <w:color w:val="1B1B1B"/>
          <w:sz w:val="27"/>
          <w:szCs w:val="27"/>
          <w:lang w:eastAsia="es-CO"/>
        </w:rPr>
      </w:pPr>
      <w:r w:rsidRPr="00A14636">
        <w:rPr>
          <w:rFonts w:ascii="Open Sans" w:eastAsia="Times New Roman" w:hAnsi="Open Sans" w:cs="Open Sans"/>
          <w:b/>
          <w:bCs/>
          <w:color w:val="1B1B1B"/>
          <w:sz w:val="27"/>
          <w:szCs w:val="27"/>
          <w:bdr w:val="none" w:sz="0" w:space="0" w:color="auto" w:frame="1"/>
          <w:lang w:eastAsia="es-CO"/>
        </w:rPr>
        <w:t>Notificación de resoluciones</w:t>
      </w:r>
    </w:p>
    <w:p w14:paraId="5E762116"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En caso de no poder asistir Personalmente a Notificarse, podrá solicitar la notificación por correo electrónico, para lo cual encontrará las instrucciones y el formulario correspondiente en nuestra página web </w:t>
      </w:r>
      <w:hyperlink r:id="rId39" w:history="1">
        <w:r w:rsidRPr="00A14636">
          <w:rPr>
            <w:rFonts w:ascii="Open Sans" w:eastAsia="Times New Roman" w:hAnsi="Open Sans" w:cs="Open Sans"/>
            <w:color w:val="3A92EA"/>
            <w:sz w:val="21"/>
            <w:szCs w:val="21"/>
            <w:u w:val="single"/>
            <w:bdr w:val="none" w:sz="0" w:space="0" w:color="auto" w:frame="1"/>
            <w:lang w:eastAsia="es-CO"/>
          </w:rPr>
          <w:t>www.ugpp.gov.co</w:t>
        </w:r>
      </w:hyperlink>
      <w:r w:rsidRPr="00A14636">
        <w:rPr>
          <w:rFonts w:ascii="Open Sans" w:eastAsia="Times New Roman" w:hAnsi="Open Sans" w:cs="Open Sans"/>
          <w:color w:val="6A6A6A"/>
          <w:sz w:val="21"/>
          <w:szCs w:val="21"/>
          <w:lang w:eastAsia="es-CO"/>
        </w:rPr>
        <w:t>,  a través de la ruta </w:t>
      </w:r>
      <w:hyperlink r:id="rId40" w:history="1">
        <w:r w:rsidRPr="00A14636">
          <w:rPr>
            <w:rFonts w:ascii="Open Sans" w:eastAsia="Times New Roman" w:hAnsi="Open Sans" w:cs="Open Sans"/>
            <w:color w:val="3A92EA"/>
            <w:sz w:val="21"/>
            <w:szCs w:val="21"/>
            <w:u w:val="single"/>
            <w:bdr w:val="none" w:sz="0" w:space="0" w:color="auto" w:frame="1"/>
            <w:lang w:eastAsia="es-CO"/>
          </w:rPr>
          <w:t>http://www.ugpp.gov.co/tramites-y-servicios/formularios-descargables.html</w:t>
        </w:r>
      </w:hyperlink>
      <w:r w:rsidRPr="00A14636">
        <w:rPr>
          <w:rFonts w:ascii="Open Sans" w:eastAsia="Times New Roman" w:hAnsi="Open Sans" w:cs="Open Sans"/>
          <w:color w:val="6A6A6A"/>
          <w:sz w:val="21"/>
          <w:szCs w:val="21"/>
          <w:lang w:eastAsia="es-CO"/>
        </w:rPr>
        <w:t xml:space="preserve">. Dicho formulario deberá ser diligenciado y remitido al </w:t>
      </w:r>
      <w:proofErr w:type="gramStart"/>
      <w:r w:rsidRPr="00A14636">
        <w:rPr>
          <w:rFonts w:ascii="Open Sans" w:eastAsia="Times New Roman" w:hAnsi="Open Sans" w:cs="Open Sans"/>
          <w:color w:val="6A6A6A"/>
          <w:sz w:val="21"/>
          <w:szCs w:val="21"/>
          <w:lang w:eastAsia="es-CO"/>
        </w:rPr>
        <w:t>link</w:t>
      </w:r>
      <w:proofErr w:type="gramEnd"/>
      <w:r w:rsidRPr="00A14636">
        <w:rPr>
          <w:rFonts w:ascii="Open Sans" w:eastAsia="Times New Roman" w:hAnsi="Open Sans" w:cs="Open Sans"/>
          <w:color w:val="6A6A6A"/>
          <w:sz w:val="21"/>
          <w:szCs w:val="21"/>
          <w:lang w:eastAsia="es-CO"/>
        </w:rPr>
        <w:t xml:space="preserve"> de la página web denominado “</w:t>
      </w:r>
      <w:proofErr w:type="spellStart"/>
      <w:r w:rsidRPr="00A14636">
        <w:rPr>
          <w:rFonts w:ascii="Open Sans" w:eastAsia="Times New Roman" w:hAnsi="Open Sans" w:cs="Open Sans"/>
          <w:color w:val="6A6A6A"/>
          <w:sz w:val="21"/>
          <w:szCs w:val="21"/>
          <w:lang w:eastAsia="es-CO"/>
        </w:rPr>
        <w:t>EscrÍbanos</w:t>
      </w:r>
      <w:proofErr w:type="spellEnd"/>
      <w:r w:rsidRPr="00A14636">
        <w:rPr>
          <w:rFonts w:ascii="Open Sans" w:eastAsia="Times New Roman" w:hAnsi="Open Sans" w:cs="Open Sans"/>
          <w:color w:val="6A6A6A"/>
          <w:sz w:val="21"/>
          <w:szCs w:val="21"/>
          <w:lang w:eastAsia="es-CO"/>
        </w:rPr>
        <w:t>”</w:t>
      </w:r>
    </w:p>
    <w:tbl>
      <w:tblPr>
        <w:tblW w:w="0" w:type="auto"/>
        <w:tblCellMar>
          <w:left w:w="0" w:type="dxa"/>
          <w:right w:w="0" w:type="dxa"/>
        </w:tblCellMar>
        <w:tblLook w:val="04A0" w:firstRow="1" w:lastRow="0" w:firstColumn="1" w:lastColumn="0" w:noHBand="0" w:noVBand="1"/>
      </w:tblPr>
      <w:tblGrid>
        <w:gridCol w:w="2897"/>
        <w:gridCol w:w="2651"/>
        <w:gridCol w:w="3792"/>
      </w:tblGrid>
      <w:tr w:rsidR="00A14636" w:rsidRPr="00A14636" w14:paraId="6A5F8865"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4E03CFA"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Canal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99049EA"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Ubicación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F70830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Horario de atención</w:t>
            </w:r>
          </w:p>
        </w:tc>
      </w:tr>
      <w:tr w:rsidR="00A14636" w:rsidRPr="00A14636" w14:paraId="0DDA3D86"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6E00774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Bogotá</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2EC26C0"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Multiplaza </w:t>
            </w:r>
          </w:p>
          <w:p w14:paraId="58974C52"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19 A # 72 - 57 Locales B-127 y B-128</w:t>
            </w:r>
          </w:p>
        </w:tc>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3F57C4F3"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Días hábiles de lunes a viernes de 8:00 a.m. - 5:00 p.m., en jornada continua</w:t>
            </w:r>
          </w:p>
          <w:p w14:paraId="252B6BFB" w14:textId="77777777" w:rsidR="00A14636" w:rsidRPr="00A14636" w:rsidRDefault="00A14636" w:rsidP="00A14636">
            <w:pPr>
              <w:spacing w:after="180" w:line="240" w:lineRule="auto"/>
              <w:rPr>
                <w:rFonts w:eastAsia="Times New Roman" w:cs="Times New Roman"/>
                <w:szCs w:val="24"/>
                <w:lang w:eastAsia="es-CO"/>
              </w:rPr>
            </w:pPr>
            <w:r w:rsidRPr="00A14636">
              <w:rPr>
                <w:rFonts w:eastAsia="Times New Roman" w:cs="Times New Roman"/>
                <w:szCs w:val="24"/>
                <w:lang w:eastAsia="es-CO"/>
              </w:rPr>
              <w:t>Sábados de 9:00 a.m. a 1:00 p.m.</w:t>
            </w:r>
          </w:p>
        </w:tc>
      </w:tr>
      <w:tr w:rsidR="00A14636" w:rsidRPr="00A14636" w14:paraId="0B1E8A28"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08770025"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Barranquilla</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584D435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Empresarial Américas II</w:t>
            </w:r>
          </w:p>
          <w:p w14:paraId="271D276A"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77B # 59-61 local 6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47DD9F0"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15D1944B"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DA6DC53"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Medellín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755F340A"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Punto Clave</w:t>
            </w:r>
          </w:p>
          <w:p w14:paraId="605C664E"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lastRenderedPageBreak/>
              <w:t>Calle 27 No. 46 – 70 Local 123</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3CDB625" w14:textId="77777777" w:rsidR="00A14636" w:rsidRPr="00A14636" w:rsidRDefault="00A14636" w:rsidP="00A14636">
            <w:pPr>
              <w:spacing w:after="0" w:line="240" w:lineRule="auto"/>
              <w:rPr>
                <w:rFonts w:eastAsia="Times New Roman" w:cs="Times New Roman"/>
                <w:szCs w:val="24"/>
                <w:lang w:eastAsia="es-CO"/>
              </w:rPr>
            </w:pPr>
          </w:p>
        </w:tc>
      </w:tr>
      <w:tr w:rsidR="00A14636" w:rsidRPr="00A14636" w14:paraId="2258B293" w14:textId="77777777" w:rsidTr="00A14636">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2432B579"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b/>
                <w:bCs/>
                <w:szCs w:val="24"/>
                <w:bdr w:val="none" w:sz="0" w:space="0" w:color="auto" w:frame="1"/>
                <w:lang w:eastAsia="es-CO"/>
              </w:rPr>
              <w:t>Punto de atención al ciudadano Cali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0" w:type="dxa"/>
              <w:left w:w="90" w:type="dxa"/>
              <w:bottom w:w="0" w:type="dxa"/>
              <w:right w:w="90" w:type="dxa"/>
            </w:tcMar>
            <w:vAlign w:val="center"/>
            <w:hideMark/>
          </w:tcPr>
          <w:p w14:paraId="4868AD96"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Centro Comercial Chipichape</w:t>
            </w:r>
          </w:p>
          <w:p w14:paraId="72D82A08" w14:textId="77777777" w:rsidR="00A14636" w:rsidRPr="00A14636" w:rsidRDefault="00A14636" w:rsidP="00A14636">
            <w:pPr>
              <w:spacing w:after="0" w:line="240" w:lineRule="auto"/>
              <w:rPr>
                <w:rFonts w:eastAsia="Times New Roman" w:cs="Times New Roman"/>
                <w:szCs w:val="24"/>
                <w:lang w:eastAsia="es-CO"/>
              </w:rPr>
            </w:pPr>
            <w:r w:rsidRPr="00A14636">
              <w:rPr>
                <w:rFonts w:eastAsia="Times New Roman" w:cs="Times New Roman"/>
                <w:szCs w:val="24"/>
                <w:lang w:eastAsia="es-CO"/>
              </w:rPr>
              <w:t>Calle 38 Norte No. 6N -35 Local 8 -224 </w:t>
            </w:r>
          </w:p>
        </w:tc>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69D16D3D" w14:textId="77777777" w:rsidR="00A14636" w:rsidRPr="00A14636" w:rsidRDefault="00A14636" w:rsidP="00A14636">
            <w:pPr>
              <w:spacing w:after="0" w:line="240" w:lineRule="auto"/>
              <w:rPr>
                <w:rFonts w:eastAsia="Times New Roman" w:cs="Times New Roman"/>
                <w:szCs w:val="24"/>
                <w:lang w:eastAsia="es-CO"/>
              </w:rPr>
            </w:pPr>
          </w:p>
        </w:tc>
      </w:tr>
    </w:tbl>
    <w:p w14:paraId="3FC77D15" w14:textId="77777777" w:rsidR="00A14636" w:rsidRPr="00A14636" w:rsidRDefault="00A14636" w:rsidP="00A14636">
      <w:pPr>
        <w:shd w:val="clear" w:color="auto" w:fill="1B3E52"/>
        <w:spacing w:after="0" w:line="360" w:lineRule="atLeast"/>
        <w:outlineLvl w:val="2"/>
        <w:rPr>
          <w:rFonts w:ascii="futurastd-book" w:eastAsia="Times New Roman" w:hAnsi="futurastd-book" w:cs="Open Sans"/>
          <w:caps/>
          <w:color w:val="FFFFFF"/>
          <w:sz w:val="30"/>
          <w:szCs w:val="30"/>
          <w:lang w:eastAsia="es-CO"/>
        </w:rPr>
      </w:pPr>
      <w:r w:rsidRPr="00A14636">
        <w:rPr>
          <w:rFonts w:ascii="futurastd-bold" w:eastAsia="Times New Roman" w:hAnsi="futurastd-bold" w:cs="Open Sans"/>
          <w:caps/>
          <w:color w:val="FFFFFF"/>
          <w:sz w:val="30"/>
          <w:szCs w:val="30"/>
          <w:bdr w:val="none" w:sz="0" w:space="0" w:color="auto" w:frame="1"/>
          <w:lang w:eastAsia="es-CO"/>
        </w:rPr>
        <w:t>TRÁMITES</w:t>
      </w:r>
      <w:r w:rsidRPr="00A14636">
        <w:rPr>
          <w:rFonts w:ascii="futurastd-book" w:eastAsia="Times New Roman" w:hAnsi="futurastd-book" w:cs="Open Sans"/>
          <w:caps/>
          <w:color w:val="FFFFFF"/>
          <w:sz w:val="30"/>
          <w:szCs w:val="30"/>
          <w:lang w:eastAsia="es-CO"/>
        </w:rPr>
        <w:t> Y SERVICIOS</w:t>
      </w:r>
    </w:p>
    <w:p w14:paraId="631653A3"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En esta sección podrá consultar cuáles son y cómo se realizan los trámites ante La Unidad. También podrá conocer nuestros servicios.</w:t>
      </w:r>
      <w:r w:rsidRPr="00A14636">
        <w:rPr>
          <w:rFonts w:ascii="Open Sans" w:eastAsia="Times New Roman" w:hAnsi="Open Sans" w:cs="Open Sans"/>
          <w:color w:val="6A6A6A"/>
          <w:sz w:val="21"/>
          <w:szCs w:val="21"/>
          <w:lang w:eastAsia="es-CO"/>
        </w:rPr>
        <w:br/>
      </w:r>
      <w:r w:rsidRPr="00A14636">
        <w:rPr>
          <w:rFonts w:ascii="Open Sans" w:eastAsia="Times New Roman" w:hAnsi="Open Sans" w:cs="Open Sans"/>
          <w:color w:val="6A6A6A"/>
          <w:sz w:val="21"/>
          <w:szCs w:val="21"/>
          <w:lang w:eastAsia="es-CO"/>
        </w:rPr>
        <w:br/>
      </w:r>
      <w:r w:rsidRPr="00A14636">
        <w:rPr>
          <w:rFonts w:ascii="Open Sans" w:eastAsia="Times New Roman" w:hAnsi="Open Sans" w:cs="Open Sans"/>
          <w:b/>
          <w:bCs/>
          <w:color w:val="6A6A6A"/>
          <w:sz w:val="21"/>
          <w:szCs w:val="21"/>
          <w:bdr w:val="none" w:sz="0" w:space="0" w:color="auto" w:frame="1"/>
          <w:lang w:eastAsia="es-CO"/>
        </w:rPr>
        <w:t>Importante:</w:t>
      </w:r>
      <w:r w:rsidRPr="00A14636">
        <w:rPr>
          <w:rFonts w:ascii="Open Sans" w:eastAsia="Times New Roman" w:hAnsi="Open Sans" w:cs="Open Sans"/>
          <w:color w:val="6A6A6A"/>
          <w:sz w:val="21"/>
          <w:szCs w:val="21"/>
          <w:lang w:eastAsia="es-CO"/>
        </w:rPr>
        <w:t> nuestros trámites y servicios no tienen costo.</w:t>
      </w:r>
    </w:p>
    <w:p w14:paraId="6A937937" w14:textId="77777777" w:rsidR="00A14636" w:rsidRPr="00A14636" w:rsidRDefault="00A14636" w:rsidP="00A14636">
      <w:pPr>
        <w:shd w:val="clear" w:color="auto" w:fill="FFFFFF"/>
        <w:spacing w:after="0" w:line="0" w:lineRule="auto"/>
        <w:rPr>
          <w:rFonts w:ascii="Open Sans" w:eastAsia="Times New Roman" w:hAnsi="Open Sans" w:cs="Open Sans"/>
          <w:color w:val="6A6A6A"/>
          <w:sz w:val="21"/>
          <w:szCs w:val="21"/>
          <w:lang w:eastAsia="es-CO"/>
        </w:rPr>
      </w:pPr>
      <w:hyperlink r:id="rId41" w:history="1">
        <w:proofErr w:type="spellStart"/>
        <w:r w:rsidRPr="00A14636">
          <w:rPr>
            <w:rFonts w:ascii="Open Sans" w:eastAsia="Times New Roman" w:hAnsi="Open Sans" w:cs="Open Sans"/>
            <w:color w:val="3A92EA"/>
            <w:sz w:val="2"/>
            <w:szCs w:val="2"/>
            <w:u w:val="single"/>
            <w:bdr w:val="none" w:sz="0" w:space="0" w:color="auto" w:frame="1"/>
            <w:shd w:val="clear" w:color="auto" w:fill="F0F0F0"/>
            <w:lang w:eastAsia="es-CO"/>
          </w:rPr>
          <w:t>Prev</w:t>
        </w:r>
        <w:proofErr w:type="spellEnd"/>
      </w:hyperlink>
    </w:p>
    <w:p w14:paraId="369E2D7D" w14:textId="77777777" w:rsidR="00A14636" w:rsidRPr="00A14636" w:rsidRDefault="00A14636" w:rsidP="00A14636">
      <w:pPr>
        <w:shd w:val="clear" w:color="auto" w:fill="FFFFFF"/>
        <w:spacing w:after="0" w:line="240" w:lineRule="auto"/>
        <w:rPr>
          <w:rFonts w:ascii="Open Sans" w:eastAsia="Times New Roman" w:hAnsi="Open Sans" w:cs="Open Sans"/>
          <w:color w:val="6A6A6A"/>
          <w:sz w:val="21"/>
          <w:szCs w:val="21"/>
          <w:lang w:eastAsia="es-CO"/>
        </w:rPr>
      </w:pPr>
      <w:r w:rsidRPr="00A14636">
        <w:rPr>
          <w:rFonts w:ascii="Open Sans" w:eastAsia="Times New Roman" w:hAnsi="Open Sans" w:cs="Open Sans"/>
          <w:color w:val="6A6A6A"/>
          <w:sz w:val="21"/>
          <w:szCs w:val="21"/>
          <w:lang w:eastAsia="es-CO"/>
        </w:rPr>
        <w:t> </w:t>
      </w:r>
    </w:p>
    <w:p w14:paraId="6D43ED93" w14:textId="77777777" w:rsidR="00A14636" w:rsidRPr="00A14636" w:rsidRDefault="00A14636" w:rsidP="00A14636">
      <w:pPr>
        <w:shd w:val="clear" w:color="auto" w:fill="FFFFFF"/>
        <w:spacing w:after="0" w:line="0" w:lineRule="auto"/>
        <w:rPr>
          <w:rFonts w:ascii="Open Sans" w:eastAsia="Times New Roman" w:hAnsi="Open Sans" w:cs="Open Sans"/>
          <w:color w:val="6A6A6A"/>
          <w:sz w:val="21"/>
          <w:szCs w:val="21"/>
          <w:lang w:eastAsia="es-CO"/>
        </w:rPr>
      </w:pPr>
      <w:hyperlink r:id="rId42" w:history="1">
        <w:r w:rsidRPr="00A14636">
          <w:rPr>
            <w:rFonts w:ascii="Open Sans" w:eastAsia="Times New Roman" w:hAnsi="Open Sans" w:cs="Open Sans"/>
            <w:color w:val="3A92EA"/>
            <w:sz w:val="2"/>
            <w:szCs w:val="2"/>
            <w:u w:val="single"/>
            <w:bdr w:val="none" w:sz="0" w:space="0" w:color="auto" w:frame="1"/>
            <w:shd w:val="clear" w:color="auto" w:fill="F0F0F0"/>
            <w:lang w:eastAsia="es-CO"/>
          </w:rPr>
          <w:t>Next</w:t>
        </w:r>
      </w:hyperlink>
    </w:p>
    <w:p w14:paraId="61FE0016" w14:textId="77777777" w:rsidR="00A14636" w:rsidRPr="00A14636" w:rsidRDefault="00A14636" w:rsidP="00A14636">
      <w:pPr>
        <w:numPr>
          <w:ilvl w:val="0"/>
          <w:numId w:val="15"/>
        </w:numPr>
        <w:shd w:val="clear" w:color="auto" w:fill="FFFFFF"/>
        <w:spacing w:after="75" w:line="360" w:lineRule="atLeast"/>
        <w:ind w:left="270" w:right="450"/>
        <w:rPr>
          <w:rFonts w:ascii="Open Sans" w:eastAsia="Times New Roman" w:hAnsi="Open Sans" w:cs="Open Sans"/>
          <w:color w:val="AAAAAA"/>
          <w:sz w:val="21"/>
          <w:szCs w:val="21"/>
          <w:lang w:eastAsia="es-CO"/>
        </w:rPr>
      </w:pPr>
    </w:p>
    <w:p w14:paraId="1216465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book">
    <w:altName w:val="Century Gothic"/>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futurastd-bold">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F04"/>
    <w:multiLevelType w:val="multilevel"/>
    <w:tmpl w:val="184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5E37"/>
    <w:multiLevelType w:val="multilevel"/>
    <w:tmpl w:val="74D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B24D2"/>
    <w:multiLevelType w:val="multilevel"/>
    <w:tmpl w:val="766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A2B08"/>
    <w:multiLevelType w:val="multilevel"/>
    <w:tmpl w:val="2114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F4ACB"/>
    <w:multiLevelType w:val="multilevel"/>
    <w:tmpl w:val="075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415E2"/>
    <w:multiLevelType w:val="multilevel"/>
    <w:tmpl w:val="586E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766F9"/>
    <w:multiLevelType w:val="multilevel"/>
    <w:tmpl w:val="6838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221D1"/>
    <w:multiLevelType w:val="multilevel"/>
    <w:tmpl w:val="29F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72502"/>
    <w:multiLevelType w:val="multilevel"/>
    <w:tmpl w:val="EB8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67F05"/>
    <w:multiLevelType w:val="multilevel"/>
    <w:tmpl w:val="760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71D2E"/>
    <w:multiLevelType w:val="multilevel"/>
    <w:tmpl w:val="36E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C771F"/>
    <w:multiLevelType w:val="multilevel"/>
    <w:tmpl w:val="88EA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2050F"/>
    <w:multiLevelType w:val="multilevel"/>
    <w:tmpl w:val="8548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E02437"/>
    <w:multiLevelType w:val="multilevel"/>
    <w:tmpl w:val="18E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73053"/>
    <w:multiLevelType w:val="multilevel"/>
    <w:tmpl w:val="256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8"/>
  </w:num>
  <w:num w:numId="5">
    <w:abstractNumId w:val="7"/>
  </w:num>
  <w:num w:numId="6">
    <w:abstractNumId w:val="2"/>
  </w:num>
  <w:num w:numId="7">
    <w:abstractNumId w:val="0"/>
  </w:num>
  <w:num w:numId="8">
    <w:abstractNumId w:val="13"/>
  </w:num>
  <w:num w:numId="9">
    <w:abstractNumId w:val="3"/>
  </w:num>
  <w:num w:numId="10">
    <w:abstractNumId w:val="14"/>
  </w:num>
  <w:num w:numId="11">
    <w:abstractNumId w:val="4"/>
  </w:num>
  <w:num w:numId="12">
    <w:abstractNumId w:val="12"/>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36"/>
    <w:rsid w:val="000F3837"/>
    <w:rsid w:val="001E311E"/>
    <w:rsid w:val="00434AE6"/>
    <w:rsid w:val="007F5CC8"/>
    <w:rsid w:val="008779BE"/>
    <w:rsid w:val="00A1463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4060"/>
  <w15:chartTrackingRefBased/>
  <w15:docId w15:val="{9A6F6FC3-AD88-4678-B5D0-D87C7BF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815">
      <w:bodyDiv w:val="1"/>
      <w:marLeft w:val="0"/>
      <w:marRight w:val="0"/>
      <w:marTop w:val="0"/>
      <w:marBottom w:val="0"/>
      <w:divBdr>
        <w:top w:val="none" w:sz="0" w:space="0" w:color="auto"/>
        <w:left w:val="none" w:sz="0" w:space="0" w:color="auto"/>
        <w:bottom w:val="none" w:sz="0" w:space="0" w:color="auto"/>
        <w:right w:val="none" w:sz="0" w:space="0" w:color="auto"/>
      </w:divBdr>
      <w:divsChild>
        <w:div w:id="1998142501">
          <w:marLeft w:val="0"/>
          <w:marRight w:val="0"/>
          <w:marTop w:val="0"/>
          <w:marBottom w:val="0"/>
          <w:divBdr>
            <w:top w:val="none" w:sz="0" w:space="0" w:color="auto"/>
            <w:left w:val="none" w:sz="0" w:space="0" w:color="auto"/>
            <w:bottom w:val="none" w:sz="0" w:space="0" w:color="auto"/>
            <w:right w:val="none" w:sz="0" w:space="0" w:color="auto"/>
          </w:divBdr>
          <w:divsChild>
            <w:div w:id="1219167292">
              <w:marLeft w:val="-450"/>
              <w:marRight w:val="0"/>
              <w:marTop w:val="0"/>
              <w:marBottom w:val="0"/>
              <w:divBdr>
                <w:top w:val="none" w:sz="0" w:space="0" w:color="auto"/>
                <w:left w:val="none" w:sz="0" w:space="0" w:color="auto"/>
                <w:bottom w:val="none" w:sz="0" w:space="0" w:color="auto"/>
                <w:right w:val="none" w:sz="0" w:space="0" w:color="auto"/>
              </w:divBdr>
              <w:divsChild>
                <w:div w:id="245311512">
                  <w:marLeft w:val="0"/>
                  <w:marRight w:val="0"/>
                  <w:marTop w:val="0"/>
                  <w:marBottom w:val="45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 w:id="1306623962">
                  <w:marLeft w:val="0"/>
                  <w:marRight w:val="0"/>
                  <w:marTop w:val="0"/>
                  <w:marBottom w:val="0"/>
                  <w:divBdr>
                    <w:top w:val="none" w:sz="0" w:space="0" w:color="auto"/>
                    <w:left w:val="none" w:sz="0" w:space="0" w:color="auto"/>
                    <w:bottom w:val="none" w:sz="0" w:space="0" w:color="auto"/>
                    <w:right w:val="none" w:sz="0" w:space="0" w:color="auto"/>
                  </w:divBdr>
                </w:div>
                <w:div w:id="2101949362">
                  <w:marLeft w:val="0"/>
                  <w:marRight w:val="0"/>
                  <w:marTop w:val="0"/>
                  <w:marBottom w:val="0"/>
                  <w:divBdr>
                    <w:top w:val="none" w:sz="0" w:space="0" w:color="auto"/>
                    <w:left w:val="none" w:sz="0" w:space="0" w:color="auto"/>
                    <w:bottom w:val="none" w:sz="0" w:space="0" w:color="auto"/>
                    <w:right w:val="none" w:sz="0" w:space="0" w:color="auto"/>
                  </w:divBdr>
                </w:div>
                <w:div w:id="1347901777">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99112433">
                  <w:marLeft w:val="0"/>
                  <w:marRight w:val="0"/>
                  <w:marTop w:val="0"/>
                  <w:marBottom w:val="0"/>
                  <w:divBdr>
                    <w:top w:val="none" w:sz="0" w:space="0" w:color="auto"/>
                    <w:left w:val="none" w:sz="0" w:space="0" w:color="auto"/>
                    <w:bottom w:val="none" w:sz="0" w:space="0" w:color="auto"/>
                    <w:right w:val="none" w:sz="0" w:space="0" w:color="auto"/>
                  </w:divBdr>
                </w:div>
                <w:div w:id="237521390">
                  <w:marLeft w:val="0"/>
                  <w:marRight w:val="0"/>
                  <w:marTop w:val="0"/>
                  <w:marBottom w:val="0"/>
                  <w:divBdr>
                    <w:top w:val="none" w:sz="0" w:space="0" w:color="auto"/>
                    <w:left w:val="none" w:sz="0" w:space="0" w:color="auto"/>
                    <w:bottom w:val="none" w:sz="0" w:space="0" w:color="auto"/>
                    <w:right w:val="none" w:sz="0" w:space="0" w:color="auto"/>
                  </w:divBdr>
                </w:div>
                <w:div w:id="1307934613">
                  <w:marLeft w:val="0"/>
                  <w:marRight w:val="0"/>
                  <w:marTop w:val="0"/>
                  <w:marBottom w:val="0"/>
                  <w:divBdr>
                    <w:top w:val="none" w:sz="0" w:space="0" w:color="auto"/>
                    <w:left w:val="none" w:sz="0" w:space="0" w:color="auto"/>
                    <w:bottom w:val="none" w:sz="0" w:space="0" w:color="auto"/>
                    <w:right w:val="none" w:sz="0" w:space="0" w:color="auto"/>
                  </w:divBdr>
                </w:div>
                <w:div w:id="495926733">
                  <w:marLeft w:val="0"/>
                  <w:marRight w:val="0"/>
                  <w:marTop w:val="0"/>
                  <w:marBottom w:val="0"/>
                  <w:divBdr>
                    <w:top w:val="none" w:sz="0" w:space="0" w:color="auto"/>
                    <w:left w:val="none" w:sz="0" w:space="0" w:color="auto"/>
                    <w:bottom w:val="none" w:sz="0" w:space="0" w:color="auto"/>
                    <w:right w:val="none" w:sz="0" w:space="0" w:color="auto"/>
                  </w:divBdr>
                </w:div>
                <w:div w:id="35391463">
                  <w:marLeft w:val="0"/>
                  <w:marRight w:val="0"/>
                  <w:marTop w:val="0"/>
                  <w:marBottom w:val="0"/>
                  <w:divBdr>
                    <w:top w:val="none" w:sz="0" w:space="0" w:color="auto"/>
                    <w:left w:val="none" w:sz="0" w:space="0" w:color="auto"/>
                    <w:bottom w:val="none" w:sz="0" w:space="0" w:color="auto"/>
                    <w:right w:val="none" w:sz="0" w:space="0" w:color="auto"/>
                  </w:divBdr>
                </w:div>
                <w:div w:id="850795543">
                  <w:marLeft w:val="0"/>
                  <w:marRight w:val="0"/>
                  <w:marTop w:val="0"/>
                  <w:marBottom w:val="0"/>
                  <w:divBdr>
                    <w:top w:val="none" w:sz="0" w:space="0" w:color="auto"/>
                    <w:left w:val="none" w:sz="0" w:space="0" w:color="auto"/>
                    <w:bottom w:val="none" w:sz="0" w:space="0" w:color="auto"/>
                    <w:right w:val="none" w:sz="0" w:space="0" w:color="auto"/>
                  </w:divBdr>
                </w:div>
                <w:div w:id="1539202272">
                  <w:marLeft w:val="0"/>
                  <w:marRight w:val="0"/>
                  <w:marTop w:val="0"/>
                  <w:marBottom w:val="0"/>
                  <w:divBdr>
                    <w:top w:val="none" w:sz="0" w:space="0" w:color="auto"/>
                    <w:left w:val="none" w:sz="0" w:space="0" w:color="auto"/>
                    <w:bottom w:val="none" w:sz="0" w:space="0" w:color="auto"/>
                    <w:right w:val="none" w:sz="0" w:space="0" w:color="auto"/>
                  </w:divBdr>
                </w:div>
                <w:div w:id="1311514835">
                  <w:marLeft w:val="0"/>
                  <w:marRight w:val="0"/>
                  <w:marTop w:val="0"/>
                  <w:marBottom w:val="0"/>
                  <w:divBdr>
                    <w:top w:val="none" w:sz="0" w:space="0" w:color="auto"/>
                    <w:left w:val="none" w:sz="0" w:space="0" w:color="auto"/>
                    <w:bottom w:val="none" w:sz="0" w:space="0" w:color="auto"/>
                    <w:right w:val="none" w:sz="0" w:space="0" w:color="auto"/>
                  </w:divBdr>
                </w:div>
                <w:div w:id="1058281384">
                  <w:marLeft w:val="0"/>
                  <w:marRight w:val="0"/>
                  <w:marTop w:val="0"/>
                  <w:marBottom w:val="0"/>
                  <w:divBdr>
                    <w:top w:val="none" w:sz="0" w:space="0" w:color="auto"/>
                    <w:left w:val="none" w:sz="0" w:space="0" w:color="auto"/>
                    <w:bottom w:val="none" w:sz="0" w:space="0" w:color="auto"/>
                    <w:right w:val="none" w:sz="0" w:space="0" w:color="auto"/>
                  </w:divBdr>
                </w:div>
                <w:div w:id="226191132">
                  <w:marLeft w:val="0"/>
                  <w:marRight w:val="0"/>
                  <w:marTop w:val="0"/>
                  <w:marBottom w:val="0"/>
                  <w:divBdr>
                    <w:top w:val="none" w:sz="0" w:space="0" w:color="auto"/>
                    <w:left w:val="none" w:sz="0" w:space="0" w:color="auto"/>
                    <w:bottom w:val="none" w:sz="0" w:space="0" w:color="auto"/>
                    <w:right w:val="none" w:sz="0" w:space="0" w:color="auto"/>
                  </w:divBdr>
                </w:div>
                <w:div w:id="1011034496">
                  <w:marLeft w:val="0"/>
                  <w:marRight w:val="0"/>
                  <w:marTop w:val="0"/>
                  <w:marBottom w:val="0"/>
                  <w:divBdr>
                    <w:top w:val="none" w:sz="0" w:space="0" w:color="auto"/>
                    <w:left w:val="none" w:sz="0" w:space="0" w:color="auto"/>
                    <w:bottom w:val="none" w:sz="0" w:space="0" w:color="auto"/>
                    <w:right w:val="none" w:sz="0" w:space="0" w:color="auto"/>
                  </w:divBdr>
                </w:div>
                <w:div w:id="481310979">
                  <w:marLeft w:val="0"/>
                  <w:marRight w:val="0"/>
                  <w:marTop w:val="0"/>
                  <w:marBottom w:val="0"/>
                  <w:divBdr>
                    <w:top w:val="none" w:sz="0" w:space="0" w:color="auto"/>
                    <w:left w:val="none" w:sz="0" w:space="0" w:color="auto"/>
                    <w:bottom w:val="none" w:sz="0" w:space="0" w:color="auto"/>
                    <w:right w:val="none" w:sz="0" w:space="0" w:color="auto"/>
                  </w:divBdr>
                </w:div>
                <w:div w:id="903485751">
                  <w:marLeft w:val="0"/>
                  <w:marRight w:val="0"/>
                  <w:marTop w:val="0"/>
                  <w:marBottom w:val="0"/>
                  <w:divBdr>
                    <w:top w:val="none" w:sz="0" w:space="0" w:color="auto"/>
                    <w:left w:val="none" w:sz="0" w:space="0" w:color="auto"/>
                    <w:bottom w:val="none" w:sz="0" w:space="0" w:color="auto"/>
                    <w:right w:val="none" w:sz="0" w:space="0" w:color="auto"/>
                  </w:divBdr>
                </w:div>
                <w:div w:id="1373307383">
                  <w:marLeft w:val="0"/>
                  <w:marRight w:val="0"/>
                  <w:marTop w:val="0"/>
                  <w:marBottom w:val="0"/>
                  <w:divBdr>
                    <w:top w:val="none" w:sz="0" w:space="0" w:color="auto"/>
                    <w:left w:val="none" w:sz="0" w:space="0" w:color="auto"/>
                    <w:bottom w:val="none" w:sz="0" w:space="0" w:color="auto"/>
                    <w:right w:val="none" w:sz="0" w:space="0" w:color="auto"/>
                  </w:divBdr>
                </w:div>
                <w:div w:id="1932811405">
                  <w:marLeft w:val="0"/>
                  <w:marRight w:val="0"/>
                  <w:marTop w:val="0"/>
                  <w:marBottom w:val="0"/>
                  <w:divBdr>
                    <w:top w:val="none" w:sz="0" w:space="0" w:color="auto"/>
                    <w:left w:val="none" w:sz="0" w:space="0" w:color="auto"/>
                    <w:bottom w:val="none" w:sz="0" w:space="0" w:color="auto"/>
                    <w:right w:val="none" w:sz="0" w:space="0" w:color="auto"/>
                  </w:divBdr>
                </w:div>
                <w:div w:id="599487447">
                  <w:marLeft w:val="0"/>
                  <w:marRight w:val="0"/>
                  <w:marTop w:val="0"/>
                  <w:marBottom w:val="0"/>
                  <w:divBdr>
                    <w:top w:val="none" w:sz="0" w:space="0" w:color="auto"/>
                    <w:left w:val="none" w:sz="0" w:space="0" w:color="auto"/>
                    <w:bottom w:val="none" w:sz="0" w:space="0" w:color="auto"/>
                    <w:right w:val="none" w:sz="0" w:space="0" w:color="auto"/>
                  </w:divBdr>
                </w:div>
                <w:div w:id="778987221">
                  <w:marLeft w:val="0"/>
                  <w:marRight w:val="0"/>
                  <w:marTop w:val="0"/>
                  <w:marBottom w:val="0"/>
                  <w:divBdr>
                    <w:top w:val="none" w:sz="0" w:space="0" w:color="auto"/>
                    <w:left w:val="none" w:sz="0" w:space="0" w:color="auto"/>
                    <w:bottom w:val="none" w:sz="0" w:space="0" w:color="auto"/>
                    <w:right w:val="none" w:sz="0" w:space="0" w:color="auto"/>
                  </w:divBdr>
                </w:div>
                <w:div w:id="472215968">
                  <w:marLeft w:val="0"/>
                  <w:marRight w:val="0"/>
                  <w:marTop w:val="0"/>
                  <w:marBottom w:val="0"/>
                  <w:divBdr>
                    <w:top w:val="none" w:sz="0" w:space="0" w:color="auto"/>
                    <w:left w:val="none" w:sz="0" w:space="0" w:color="auto"/>
                    <w:bottom w:val="none" w:sz="0" w:space="0" w:color="auto"/>
                    <w:right w:val="none" w:sz="0" w:space="0" w:color="auto"/>
                  </w:divBdr>
                </w:div>
                <w:div w:id="1134102520">
                  <w:marLeft w:val="0"/>
                  <w:marRight w:val="0"/>
                  <w:marTop w:val="0"/>
                  <w:marBottom w:val="0"/>
                  <w:divBdr>
                    <w:top w:val="none" w:sz="0" w:space="0" w:color="auto"/>
                    <w:left w:val="none" w:sz="0" w:space="0" w:color="auto"/>
                    <w:bottom w:val="none" w:sz="0" w:space="0" w:color="auto"/>
                    <w:right w:val="none" w:sz="0" w:space="0" w:color="auto"/>
                  </w:divBdr>
                </w:div>
                <w:div w:id="979381079">
                  <w:marLeft w:val="0"/>
                  <w:marRight w:val="0"/>
                  <w:marTop w:val="0"/>
                  <w:marBottom w:val="0"/>
                  <w:divBdr>
                    <w:top w:val="none" w:sz="0" w:space="0" w:color="auto"/>
                    <w:left w:val="none" w:sz="0" w:space="0" w:color="auto"/>
                    <w:bottom w:val="none" w:sz="0" w:space="0" w:color="auto"/>
                    <w:right w:val="none" w:sz="0" w:space="0" w:color="auto"/>
                  </w:divBdr>
                </w:div>
                <w:div w:id="958990859">
                  <w:marLeft w:val="0"/>
                  <w:marRight w:val="0"/>
                  <w:marTop w:val="0"/>
                  <w:marBottom w:val="0"/>
                  <w:divBdr>
                    <w:top w:val="none" w:sz="0" w:space="0" w:color="auto"/>
                    <w:left w:val="none" w:sz="0" w:space="0" w:color="auto"/>
                    <w:bottom w:val="none" w:sz="0" w:space="0" w:color="auto"/>
                    <w:right w:val="none" w:sz="0" w:space="0" w:color="auto"/>
                  </w:divBdr>
                </w:div>
                <w:div w:id="1364407302">
                  <w:marLeft w:val="0"/>
                  <w:marRight w:val="0"/>
                  <w:marTop w:val="0"/>
                  <w:marBottom w:val="0"/>
                  <w:divBdr>
                    <w:top w:val="none" w:sz="0" w:space="0" w:color="auto"/>
                    <w:left w:val="none" w:sz="0" w:space="0" w:color="auto"/>
                    <w:bottom w:val="none" w:sz="0" w:space="0" w:color="auto"/>
                    <w:right w:val="none" w:sz="0" w:space="0" w:color="auto"/>
                  </w:divBdr>
                </w:div>
                <w:div w:id="1464886981">
                  <w:marLeft w:val="0"/>
                  <w:marRight w:val="0"/>
                  <w:marTop w:val="0"/>
                  <w:marBottom w:val="0"/>
                  <w:divBdr>
                    <w:top w:val="none" w:sz="0" w:space="0" w:color="auto"/>
                    <w:left w:val="none" w:sz="0" w:space="0" w:color="auto"/>
                    <w:bottom w:val="none" w:sz="0" w:space="0" w:color="auto"/>
                    <w:right w:val="none" w:sz="0" w:space="0" w:color="auto"/>
                  </w:divBdr>
                </w:div>
                <w:div w:id="1190796009">
                  <w:marLeft w:val="0"/>
                  <w:marRight w:val="0"/>
                  <w:marTop w:val="0"/>
                  <w:marBottom w:val="0"/>
                  <w:divBdr>
                    <w:top w:val="none" w:sz="0" w:space="0" w:color="auto"/>
                    <w:left w:val="none" w:sz="0" w:space="0" w:color="auto"/>
                    <w:bottom w:val="none" w:sz="0" w:space="0" w:color="auto"/>
                    <w:right w:val="none" w:sz="0" w:space="0" w:color="auto"/>
                  </w:divBdr>
                </w:div>
                <w:div w:id="1243564197">
                  <w:marLeft w:val="0"/>
                  <w:marRight w:val="0"/>
                  <w:marTop w:val="0"/>
                  <w:marBottom w:val="0"/>
                  <w:divBdr>
                    <w:top w:val="none" w:sz="0" w:space="0" w:color="auto"/>
                    <w:left w:val="none" w:sz="0" w:space="0" w:color="auto"/>
                    <w:bottom w:val="none" w:sz="0" w:space="0" w:color="auto"/>
                    <w:right w:val="none" w:sz="0" w:space="0" w:color="auto"/>
                  </w:divBdr>
                </w:div>
                <w:div w:id="166410142">
                  <w:marLeft w:val="0"/>
                  <w:marRight w:val="0"/>
                  <w:marTop w:val="0"/>
                  <w:marBottom w:val="0"/>
                  <w:divBdr>
                    <w:top w:val="none" w:sz="0" w:space="0" w:color="auto"/>
                    <w:left w:val="none" w:sz="0" w:space="0" w:color="auto"/>
                    <w:bottom w:val="none" w:sz="0" w:space="0" w:color="auto"/>
                    <w:right w:val="none" w:sz="0" w:space="0" w:color="auto"/>
                  </w:divBdr>
                </w:div>
                <w:div w:id="791092762">
                  <w:marLeft w:val="0"/>
                  <w:marRight w:val="0"/>
                  <w:marTop w:val="0"/>
                  <w:marBottom w:val="0"/>
                  <w:divBdr>
                    <w:top w:val="none" w:sz="0" w:space="0" w:color="auto"/>
                    <w:left w:val="none" w:sz="0" w:space="0" w:color="auto"/>
                    <w:bottom w:val="none" w:sz="0" w:space="0" w:color="auto"/>
                    <w:right w:val="none" w:sz="0" w:space="0" w:color="auto"/>
                  </w:divBdr>
                </w:div>
                <w:div w:id="1838644608">
                  <w:marLeft w:val="0"/>
                  <w:marRight w:val="0"/>
                  <w:marTop w:val="0"/>
                  <w:marBottom w:val="0"/>
                  <w:divBdr>
                    <w:top w:val="none" w:sz="0" w:space="0" w:color="auto"/>
                    <w:left w:val="none" w:sz="0" w:space="0" w:color="auto"/>
                    <w:bottom w:val="none" w:sz="0" w:space="0" w:color="auto"/>
                    <w:right w:val="none" w:sz="0" w:space="0" w:color="auto"/>
                  </w:divBdr>
                </w:div>
                <w:div w:id="1172380523">
                  <w:marLeft w:val="0"/>
                  <w:marRight w:val="0"/>
                  <w:marTop w:val="0"/>
                  <w:marBottom w:val="0"/>
                  <w:divBdr>
                    <w:top w:val="none" w:sz="0" w:space="0" w:color="auto"/>
                    <w:left w:val="none" w:sz="0" w:space="0" w:color="auto"/>
                    <w:bottom w:val="none" w:sz="0" w:space="0" w:color="auto"/>
                    <w:right w:val="none" w:sz="0" w:space="0" w:color="auto"/>
                  </w:divBdr>
                </w:div>
                <w:div w:id="1693459285">
                  <w:marLeft w:val="0"/>
                  <w:marRight w:val="0"/>
                  <w:marTop w:val="0"/>
                  <w:marBottom w:val="0"/>
                  <w:divBdr>
                    <w:top w:val="none" w:sz="0" w:space="0" w:color="auto"/>
                    <w:left w:val="none" w:sz="0" w:space="0" w:color="auto"/>
                    <w:bottom w:val="none" w:sz="0" w:space="0" w:color="auto"/>
                    <w:right w:val="none" w:sz="0" w:space="0" w:color="auto"/>
                  </w:divBdr>
                </w:div>
                <w:div w:id="123351448">
                  <w:marLeft w:val="0"/>
                  <w:marRight w:val="0"/>
                  <w:marTop w:val="0"/>
                  <w:marBottom w:val="0"/>
                  <w:divBdr>
                    <w:top w:val="none" w:sz="0" w:space="0" w:color="auto"/>
                    <w:left w:val="none" w:sz="0" w:space="0" w:color="auto"/>
                    <w:bottom w:val="none" w:sz="0" w:space="0" w:color="auto"/>
                    <w:right w:val="none" w:sz="0" w:space="0" w:color="auto"/>
                  </w:divBdr>
                </w:div>
                <w:div w:id="793522790">
                  <w:marLeft w:val="0"/>
                  <w:marRight w:val="0"/>
                  <w:marTop w:val="0"/>
                  <w:marBottom w:val="0"/>
                  <w:divBdr>
                    <w:top w:val="none" w:sz="0" w:space="0" w:color="auto"/>
                    <w:left w:val="none" w:sz="0" w:space="0" w:color="auto"/>
                    <w:bottom w:val="none" w:sz="0" w:space="0" w:color="auto"/>
                    <w:right w:val="none" w:sz="0" w:space="0" w:color="auto"/>
                  </w:divBdr>
                </w:div>
                <w:div w:id="426273023">
                  <w:marLeft w:val="0"/>
                  <w:marRight w:val="0"/>
                  <w:marTop w:val="0"/>
                  <w:marBottom w:val="0"/>
                  <w:divBdr>
                    <w:top w:val="none" w:sz="0" w:space="0" w:color="auto"/>
                    <w:left w:val="none" w:sz="0" w:space="0" w:color="auto"/>
                    <w:bottom w:val="none" w:sz="0" w:space="0" w:color="auto"/>
                    <w:right w:val="none" w:sz="0" w:space="0" w:color="auto"/>
                  </w:divBdr>
                </w:div>
                <w:div w:id="871964274">
                  <w:marLeft w:val="0"/>
                  <w:marRight w:val="0"/>
                  <w:marTop w:val="0"/>
                  <w:marBottom w:val="0"/>
                  <w:divBdr>
                    <w:top w:val="none" w:sz="0" w:space="0" w:color="auto"/>
                    <w:left w:val="none" w:sz="0" w:space="0" w:color="auto"/>
                    <w:bottom w:val="none" w:sz="0" w:space="0" w:color="auto"/>
                    <w:right w:val="none" w:sz="0" w:space="0" w:color="auto"/>
                  </w:divBdr>
                </w:div>
                <w:div w:id="160397098">
                  <w:marLeft w:val="0"/>
                  <w:marRight w:val="0"/>
                  <w:marTop w:val="0"/>
                  <w:marBottom w:val="0"/>
                  <w:divBdr>
                    <w:top w:val="none" w:sz="0" w:space="0" w:color="auto"/>
                    <w:left w:val="none" w:sz="0" w:space="0" w:color="auto"/>
                    <w:bottom w:val="none" w:sz="0" w:space="0" w:color="auto"/>
                    <w:right w:val="none" w:sz="0" w:space="0" w:color="auto"/>
                  </w:divBdr>
                </w:div>
                <w:div w:id="847985916">
                  <w:marLeft w:val="0"/>
                  <w:marRight w:val="0"/>
                  <w:marTop w:val="0"/>
                  <w:marBottom w:val="0"/>
                  <w:divBdr>
                    <w:top w:val="none" w:sz="0" w:space="0" w:color="auto"/>
                    <w:left w:val="none" w:sz="0" w:space="0" w:color="auto"/>
                    <w:bottom w:val="none" w:sz="0" w:space="0" w:color="auto"/>
                    <w:right w:val="none" w:sz="0" w:space="0" w:color="auto"/>
                  </w:divBdr>
                </w:div>
                <w:div w:id="507066728">
                  <w:marLeft w:val="0"/>
                  <w:marRight w:val="0"/>
                  <w:marTop w:val="0"/>
                  <w:marBottom w:val="0"/>
                  <w:divBdr>
                    <w:top w:val="none" w:sz="0" w:space="0" w:color="auto"/>
                    <w:left w:val="none" w:sz="0" w:space="0" w:color="auto"/>
                    <w:bottom w:val="none" w:sz="0" w:space="0" w:color="auto"/>
                    <w:right w:val="none" w:sz="0" w:space="0" w:color="auto"/>
                  </w:divBdr>
                </w:div>
                <w:div w:id="1957633429">
                  <w:marLeft w:val="0"/>
                  <w:marRight w:val="0"/>
                  <w:marTop w:val="0"/>
                  <w:marBottom w:val="0"/>
                  <w:divBdr>
                    <w:top w:val="none" w:sz="0" w:space="0" w:color="auto"/>
                    <w:left w:val="none" w:sz="0" w:space="0" w:color="auto"/>
                    <w:bottom w:val="none" w:sz="0" w:space="0" w:color="auto"/>
                    <w:right w:val="none" w:sz="0" w:space="0" w:color="auto"/>
                  </w:divBdr>
                </w:div>
                <w:div w:id="1592154509">
                  <w:marLeft w:val="0"/>
                  <w:marRight w:val="0"/>
                  <w:marTop w:val="0"/>
                  <w:marBottom w:val="0"/>
                  <w:divBdr>
                    <w:top w:val="none" w:sz="0" w:space="0" w:color="auto"/>
                    <w:left w:val="none" w:sz="0" w:space="0" w:color="auto"/>
                    <w:bottom w:val="none" w:sz="0" w:space="0" w:color="auto"/>
                    <w:right w:val="none" w:sz="0" w:space="0" w:color="auto"/>
                  </w:divBdr>
                </w:div>
                <w:div w:id="304162450">
                  <w:marLeft w:val="0"/>
                  <w:marRight w:val="0"/>
                  <w:marTop w:val="0"/>
                  <w:marBottom w:val="0"/>
                  <w:divBdr>
                    <w:top w:val="none" w:sz="0" w:space="0" w:color="auto"/>
                    <w:left w:val="none" w:sz="0" w:space="0" w:color="auto"/>
                    <w:bottom w:val="none" w:sz="0" w:space="0" w:color="auto"/>
                    <w:right w:val="none" w:sz="0" w:space="0" w:color="auto"/>
                  </w:divBdr>
                </w:div>
                <w:div w:id="1853184317">
                  <w:marLeft w:val="0"/>
                  <w:marRight w:val="0"/>
                  <w:marTop w:val="0"/>
                  <w:marBottom w:val="0"/>
                  <w:divBdr>
                    <w:top w:val="none" w:sz="0" w:space="0" w:color="auto"/>
                    <w:left w:val="none" w:sz="0" w:space="0" w:color="auto"/>
                    <w:bottom w:val="none" w:sz="0" w:space="0" w:color="auto"/>
                    <w:right w:val="none" w:sz="0" w:space="0" w:color="auto"/>
                  </w:divBdr>
                </w:div>
                <w:div w:id="550652941">
                  <w:marLeft w:val="0"/>
                  <w:marRight w:val="0"/>
                  <w:marTop w:val="0"/>
                  <w:marBottom w:val="0"/>
                  <w:divBdr>
                    <w:top w:val="none" w:sz="0" w:space="0" w:color="auto"/>
                    <w:left w:val="none" w:sz="0" w:space="0" w:color="auto"/>
                    <w:bottom w:val="none" w:sz="0" w:space="0" w:color="auto"/>
                    <w:right w:val="none" w:sz="0" w:space="0" w:color="auto"/>
                  </w:divBdr>
                </w:div>
                <w:div w:id="693264719">
                  <w:marLeft w:val="0"/>
                  <w:marRight w:val="0"/>
                  <w:marTop w:val="0"/>
                  <w:marBottom w:val="0"/>
                  <w:divBdr>
                    <w:top w:val="none" w:sz="0" w:space="0" w:color="auto"/>
                    <w:left w:val="none" w:sz="0" w:space="0" w:color="auto"/>
                    <w:bottom w:val="none" w:sz="0" w:space="0" w:color="auto"/>
                    <w:right w:val="none" w:sz="0" w:space="0" w:color="auto"/>
                  </w:divBdr>
                </w:div>
                <w:div w:id="1120495152">
                  <w:marLeft w:val="0"/>
                  <w:marRight w:val="0"/>
                  <w:marTop w:val="0"/>
                  <w:marBottom w:val="0"/>
                  <w:divBdr>
                    <w:top w:val="none" w:sz="0" w:space="0" w:color="auto"/>
                    <w:left w:val="none" w:sz="0" w:space="0" w:color="auto"/>
                    <w:bottom w:val="none" w:sz="0" w:space="0" w:color="auto"/>
                    <w:right w:val="none" w:sz="0" w:space="0" w:color="auto"/>
                  </w:divBdr>
                </w:div>
                <w:div w:id="1664888697">
                  <w:marLeft w:val="0"/>
                  <w:marRight w:val="0"/>
                  <w:marTop w:val="0"/>
                  <w:marBottom w:val="0"/>
                  <w:divBdr>
                    <w:top w:val="none" w:sz="0" w:space="0" w:color="auto"/>
                    <w:left w:val="none" w:sz="0" w:space="0" w:color="auto"/>
                    <w:bottom w:val="none" w:sz="0" w:space="0" w:color="auto"/>
                    <w:right w:val="none" w:sz="0" w:space="0" w:color="auto"/>
                  </w:divBdr>
                </w:div>
                <w:div w:id="1301420320">
                  <w:marLeft w:val="0"/>
                  <w:marRight w:val="0"/>
                  <w:marTop w:val="0"/>
                  <w:marBottom w:val="0"/>
                  <w:divBdr>
                    <w:top w:val="none" w:sz="0" w:space="0" w:color="auto"/>
                    <w:left w:val="none" w:sz="0" w:space="0" w:color="auto"/>
                    <w:bottom w:val="none" w:sz="0" w:space="0" w:color="auto"/>
                    <w:right w:val="none" w:sz="0" w:space="0" w:color="auto"/>
                  </w:divBdr>
                </w:div>
                <w:div w:id="2083024594">
                  <w:marLeft w:val="0"/>
                  <w:marRight w:val="0"/>
                  <w:marTop w:val="0"/>
                  <w:marBottom w:val="0"/>
                  <w:divBdr>
                    <w:top w:val="none" w:sz="0" w:space="0" w:color="auto"/>
                    <w:left w:val="none" w:sz="0" w:space="0" w:color="auto"/>
                    <w:bottom w:val="none" w:sz="0" w:space="0" w:color="auto"/>
                    <w:right w:val="none" w:sz="0" w:space="0" w:color="auto"/>
                  </w:divBdr>
                </w:div>
                <w:div w:id="652415696">
                  <w:marLeft w:val="0"/>
                  <w:marRight w:val="0"/>
                  <w:marTop w:val="0"/>
                  <w:marBottom w:val="0"/>
                  <w:divBdr>
                    <w:top w:val="none" w:sz="0" w:space="0" w:color="auto"/>
                    <w:left w:val="none" w:sz="0" w:space="0" w:color="auto"/>
                    <w:bottom w:val="none" w:sz="0" w:space="0" w:color="auto"/>
                    <w:right w:val="none" w:sz="0" w:space="0" w:color="auto"/>
                  </w:divBdr>
                </w:div>
                <w:div w:id="1099374903">
                  <w:marLeft w:val="0"/>
                  <w:marRight w:val="0"/>
                  <w:marTop w:val="0"/>
                  <w:marBottom w:val="0"/>
                  <w:divBdr>
                    <w:top w:val="none" w:sz="0" w:space="0" w:color="auto"/>
                    <w:left w:val="none" w:sz="0" w:space="0" w:color="auto"/>
                    <w:bottom w:val="none" w:sz="0" w:space="0" w:color="auto"/>
                    <w:right w:val="none" w:sz="0" w:space="0" w:color="auto"/>
                  </w:divBdr>
                </w:div>
                <w:div w:id="1199046902">
                  <w:marLeft w:val="0"/>
                  <w:marRight w:val="0"/>
                  <w:marTop w:val="0"/>
                  <w:marBottom w:val="0"/>
                  <w:divBdr>
                    <w:top w:val="none" w:sz="0" w:space="0" w:color="auto"/>
                    <w:left w:val="none" w:sz="0" w:space="0" w:color="auto"/>
                    <w:bottom w:val="none" w:sz="0" w:space="0" w:color="auto"/>
                    <w:right w:val="none" w:sz="0" w:space="0" w:color="auto"/>
                  </w:divBdr>
                </w:div>
                <w:div w:id="1514757079">
                  <w:marLeft w:val="0"/>
                  <w:marRight w:val="0"/>
                  <w:marTop w:val="0"/>
                  <w:marBottom w:val="0"/>
                  <w:divBdr>
                    <w:top w:val="none" w:sz="0" w:space="0" w:color="auto"/>
                    <w:left w:val="none" w:sz="0" w:space="0" w:color="auto"/>
                    <w:bottom w:val="none" w:sz="0" w:space="0" w:color="auto"/>
                    <w:right w:val="none" w:sz="0" w:space="0" w:color="auto"/>
                  </w:divBdr>
                </w:div>
                <w:div w:id="1536652475">
                  <w:marLeft w:val="0"/>
                  <w:marRight w:val="0"/>
                  <w:marTop w:val="0"/>
                  <w:marBottom w:val="0"/>
                  <w:divBdr>
                    <w:top w:val="none" w:sz="0" w:space="0" w:color="auto"/>
                    <w:left w:val="none" w:sz="0" w:space="0" w:color="auto"/>
                    <w:bottom w:val="none" w:sz="0" w:space="0" w:color="auto"/>
                    <w:right w:val="none" w:sz="0" w:space="0" w:color="auto"/>
                  </w:divBdr>
                </w:div>
                <w:div w:id="1160080432">
                  <w:marLeft w:val="0"/>
                  <w:marRight w:val="0"/>
                  <w:marTop w:val="0"/>
                  <w:marBottom w:val="0"/>
                  <w:divBdr>
                    <w:top w:val="none" w:sz="0" w:space="0" w:color="auto"/>
                    <w:left w:val="none" w:sz="0" w:space="0" w:color="auto"/>
                    <w:bottom w:val="none" w:sz="0" w:space="0" w:color="auto"/>
                    <w:right w:val="none" w:sz="0" w:space="0" w:color="auto"/>
                  </w:divBdr>
                </w:div>
                <w:div w:id="207954875">
                  <w:marLeft w:val="0"/>
                  <w:marRight w:val="0"/>
                  <w:marTop w:val="0"/>
                  <w:marBottom w:val="0"/>
                  <w:divBdr>
                    <w:top w:val="none" w:sz="0" w:space="0" w:color="auto"/>
                    <w:left w:val="none" w:sz="0" w:space="0" w:color="auto"/>
                    <w:bottom w:val="none" w:sz="0" w:space="0" w:color="auto"/>
                    <w:right w:val="none" w:sz="0" w:space="0" w:color="auto"/>
                  </w:divBdr>
                </w:div>
                <w:div w:id="1021594099">
                  <w:marLeft w:val="0"/>
                  <w:marRight w:val="0"/>
                  <w:marTop w:val="0"/>
                  <w:marBottom w:val="0"/>
                  <w:divBdr>
                    <w:top w:val="none" w:sz="0" w:space="0" w:color="auto"/>
                    <w:left w:val="none" w:sz="0" w:space="0" w:color="auto"/>
                    <w:bottom w:val="none" w:sz="0" w:space="0" w:color="auto"/>
                    <w:right w:val="none" w:sz="0" w:space="0" w:color="auto"/>
                  </w:divBdr>
                </w:div>
                <w:div w:id="313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3214">
          <w:marLeft w:val="0"/>
          <w:marRight w:val="0"/>
          <w:marTop w:val="0"/>
          <w:marBottom w:val="0"/>
          <w:divBdr>
            <w:top w:val="none" w:sz="0" w:space="0" w:color="auto"/>
            <w:left w:val="none" w:sz="0" w:space="0" w:color="auto"/>
            <w:bottom w:val="none" w:sz="0" w:space="0" w:color="auto"/>
            <w:right w:val="none" w:sz="0" w:space="0" w:color="auto"/>
          </w:divBdr>
          <w:divsChild>
            <w:div w:id="1982420752">
              <w:marLeft w:val="-450"/>
              <w:marRight w:val="0"/>
              <w:marTop w:val="0"/>
              <w:marBottom w:val="0"/>
              <w:divBdr>
                <w:top w:val="none" w:sz="0" w:space="0" w:color="auto"/>
                <w:left w:val="none" w:sz="0" w:space="0" w:color="auto"/>
                <w:bottom w:val="none" w:sz="0" w:space="0" w:color="auto"/>
                <w:right w:val="none" w:sz="0" w:space="0" w:color="auto"/>
              </w:divBdr>
              <w:divsChild>
                <w:div w:id="2027243912">
                  <w:marLeft w:val="0"/>
                  <w:marRight w:val="0"/>
                  <w:marTop w:val="0"/>
                  <w:marBottom w:val="0"/>
                  <w:divBdr>
                    <w:top w:val="none" w:sz="0" w:space="0" w:color="auto"/>
                    <w:left w:val="none" w:sz="0" w:space="0" w:color="auto"/>
                    <w:bottom w:val="none" w:sz="0" w:space="0" w:color="auto"/>
                    <w:right w:val="none" w:sz="0" w:space="0" w:color="auto"/>
                  </w:divBdr>
                  <w:divsChild>
                    <w:div w:id="1003585308">
                      <w:marLeft w:val="0"/>
                      <w:marRight w:val="0"/>
                      <w:marTop w:val="315"/>
                      <w:marBottom w:val="75"/>
                      <w:divBdr>
                        <w:top w:val="none" w:sz="0" w:space="0" w:color="auto"/>
                        <w:left w:val="none" w:sz="0" w:space="0" w:color="auto"/>
                        <w:bottom w:val="none" w:sz="0" w:space="0" w:color="auto"/>
                        <w:right w:val="none" w:sz="0" w:space="0" w:color="auto"/>
                      </w:divBdr>
                      <w:divsChild>
                        <w:div w:id="1350598097">
                          <w:marLeft w:val="0"/>
                          <w:marRight w:val="0"/>
                          <w:marTop w:val="0"/>
                          <w:marBottom w:val="0"/>
                          <w:divBdr>
                            <w:top w:val="none" w:sz="0" w:space="0" w:color="auto"/>
                            <w:left w:val="none" w:sz="0" w:space="0" w:color="auto"/>
                            <w:bottom w:val="none" w:sz="0" w:space="0" w:color="auto"/>
                            <w:right w:val="none" w:sz="0" w:space="0" w:color="auto"/>
                          </w:divBdr>
                          <w:divsChild>
                            <w:div w:id="1968848365">
                              <w:marLeft w:val="0"/>
                              <w:marRight w:val="0"/>
                              <w:marTop w:val="0"/>
                              <w:marBottom w:val="0"/>
                              <w:divBdr>
                                <w:top w:val="none" w:sz="0" w:space="0" w:color="auto"/>
                                <w:left w:val="none" w:sz="0" w:space="0" w:color="auto"/>
                                <w:bottom w:val="none" w:sz="0" w:space="0" w:color="auto"/>
                                <w:right w:val="none" w:sz="0" w:space="0" w:color="auto"/>
                              </w:divBdr>
                            </w:div>
                            <w:div w:id="1217887890">
                              <w:marLeft w:val="0"/>
                              <w:marRight w:val="0"/>
                              <w:marTop w:val="0"/>
                              <w:marBottom w:val="0"/>
                              <w:divBdr>
                                <w:top w:val="none" w:sz="0" w:space="0" w:color="auto"/>
                                <w:left w:val="none" w:sz="0" w:space="0" w:color="auto"/>
                                <w:bottom w:val="none" w:sz="0" w:space="0" w:color="auto"/>
                                <w:right w:val="none" w:sz="0" w:space="0" w:color="auto"/>
                              </w:divBdr>
                            </w:div>
                          </w:divsChild>
                        </w:div>
                        <w:div w:id="808939936">
                          <w:marLeft w:val="0"/>
                          <w:marRight w:val="0"/>
                          <w:marTop w:val="0"/>
                          <w:marBottom w:val="0"/>
                          <w:divBdr>
                            <w:top w:val="none" w:sz="0" w:space="0" w:color="auto"/>
                            <w:left w:val="none" w:sz="0" w:space="0" w:color="auto"/>
                            <w:bottom w:val="none" w:sz="0" w:space="0" w:color="auto"/>
                            <w:right w:val="none" w:sz="0" w:space="0" w:color="auto"/>
                          </w:divBdr>
                          <w:divsChild>
                            <w:div w:id="928199501">
                              <w:marLeft w:val="0"/>
                              <w:marRight w:val="0"/>
                              <w:marTop w:val="0"/>
                              <w:marBottom w:val="0"/>
                              <w:divBdr>
                                <w:top w:val="none" w:sz="0" w:space="0" w:color="auto"/>
                                <w:left w:val="none" w:sz="0" w:space="0" w:color="auto"/>
                                <w:bottom w:val="none" w:sz="0" w:space="0" w:color="auto"/>
                                <w:right w:val="none" w:sz="0" w:space="0" w:color="auto"/>
                              </w:divBdr>
                              <w:divsChild>
                                <w:div w:id="480773762">
                                  <w:marLeft w:val="0"/>
                                  <w:marRight w:val="0"/>
                                  <w:marTop w:val="0"/>
                                  <w:marBottom w:val="0"/>
                                  <w:divBdr>
                                    <w:top w:val="none" w:sz="0" w:space="0" w:color="auto"/>
                                    <w:left w:val="none" w:sz="0" w:space="0" w:color="auto"/>
                                    <w:bottom w:val="none" w:sz="0" w:space="0" w:color="auto"/>
                                    <w:right w:val="none" w:sz="0" w:space="0" w:color="auto"/>
                                  </w:divBdr>
                                  <w:divsChild>
                                    <w:div w:id="6237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ugpp.gov.co/pensiones/prestaciones-economicas/sustitucion-de-pension" TargetMode="External"/><Relationship Id="rId26" Type="http://schemas.openxmlformats.org/officeDocument/2006/relationships/hyperlink" Target="https://www.ugpp.gov.co/pensiones/prestaciones-economicas/pension-sancion" TargetMode="External"/><Relationship Id="rId39" Type="http://schemas.openxmlformats.org/officeDocument/2006/relationships/hyperlink" Target="http://www.ugpp.gov.co/" TargetMode="External"/><Relationship Id="rId21" Type="http://schemas.openxmlformats.org/officeDocument/2006/relationships/hyperlink" Target="https://www.ugpp.gov.co/pensiones/prestaciones-economicas/pension-por-invalidez" TargetMode="External"/><Relationship Id="rId34" Type="http://schemas.openxmlformats.org/officeDocument/2006/relationships/hyperlink" Target="https://www.ugpp.gov.co/certificado-nopension" TargetMode="External"/><Relationship Id="rId42" Type="http://schemas.openxmlformats.org/officeDocument/2006/relationships/hyperlink" Target="https://www.ugpp.gov.co/Atencion-al-ciudadano-tramites-y-servicios" TargetMode="External"/><Relationship Id="rId7" Type="http://schemas.openxmlformats.org/officeDocument/2006/relationships/hyperlink" Target="https://www.ugpp.gov.co/sites/default/files/sites/default/files/nuestra_unidad/10052021-MATRIZ-TRAMITES.pdf" TargetMode="External"/><Relationship Id="rId2" Type="http://schemas.openxmlformats.org/officeDocument/2006/relationships/styles" Target="styles.xml"/><Relationship Id="rId16" Type="http://schemas.openxmlformats.org/officeDocument/2006/relationships/hyperlink" Target="https://www.ugpp.gov.co/sites/default/files/sites/default/files/pensiones/V4-Guia-para-pago-pensiones.pdf" TargetMode="External"/><Relationship Id="rId20" Type="http://schemas.openxmlformats.org/officeDocument/2006/relationships/hyperlink" Target="https://www.ugpp.gov.co/pensiones/prestaciones-economicas/pension-sobreviviente-por-muerte-del-afiliado-no-pensionado" TargetMode="External"/><Relationship Id="rId29" Type="http://schemas.openxmlformats.org/officeDocument/2006/relationships/hyperlink" Target="https://www.ugpp.gov.co/pensiones/prestaciones-economicas/pago-unico-a-herederos" TargetMode="External"/><Relationship Id="rId41" Type="http://schemas.openxmlformats.org/officeDocument/2006/relationships/hyperlink" Target="https://www.ugpp.gov.co/Atencion-al-ciudadano-tramites-y-servicios" TargetMode="External"/><Relationship Id="rId1" Type="http://schemas.openxmlformats.org/officeDocument/2006/relationships/numbering" Target="numbering.xml"/><Relationship Id="rId6" Type="http://schemas.openxmlformats.org/officeDocument/2006/relationships/hyperlink" Target="https://www.ugpp.gov.co/atencion-al-ciudadano" TargetMode="External"/><Relationship Id="rId11" Type="http://schemas.openxmlformats.org/officeDocument/2006/relationships/image" Target="media/image2.jpeg"/><Relationship Id="rId24" Type="http://schemas.openxmlformats.org/officeDocument/2006/relationships/hyperlink" Target="https://www.ugpp.gov.co/pensiones/prestaciones-economicas/indemnizacion-sustitutiva-invalidez" TargetMode="External"/><Relationship Id="rId32" Type="http://schemas.openxmlformats.org/officeDocument/2006/relationships/hyperlink" Target="http://www.ugpp.gov.co/" TargetMode="External"/><Relationship Id="rId37" Type="http://schemas.openxmlformats.org/officeDocument/2006/relationships/hyperlink" Target="https://www.ugpp.gov.co/parafiscales/nuestros-procesos/cobro/guias-para-el-pago-de-obligaciones" TargetMode="External"/><Relationship Id="rId40" Type="http://schemas.openxmlformats.org/officeDocument/2006/relationships/hyperlink" Target="https://www.ugpp.gov.co/tramites-y-servicios/formularios-descargables.html" TargetMode="External"/><Relationship Id="rId5" Type="http://schemas.openxmlformats.org/officeDocument/2006/relationships/hyperlink" Target="https://www.ugpp.gov.co/" TargetMode="External"/><Relationship Id="rId15" Type="http://schemas.openxmlformats.org/officeDocument/2006/relationships/hyperlink" Target="https://web.millenium.com.co/milleugpp/pages/Contactenos.jsp" TargetMode="External"/><Relationship Id="rId23" Type="http://schemas.openxmlformats.org/officeDocument/2006/relationships/hyperlink" Target="https://www.ugpp.gov.co/pensiones/prestaciones-economicas/indemnizacion-sustitutiva-vejez" TargetMode="External"/><Relationship Id="rId28" Type="http://schemas.openxmlformats.org/officeDocument/2006/relationships/hyperlink" Target="https://www.ugpp.gov.co/pensiones/prestaciones-economicas/auxilio-funerario" TargetMode="External"/><Relationship Id="rId36" Type="http://schemas.openxmlformats.org/officeDocument/2006/relationships/hyperlink" Target="https://www.ugpp.gov.co/sites/default/files/sites/default/files/pensiones/Autorizacion-Notificacion-Electronica-Pensiones.pdf" TargetMode="External"/><Relationship Id="rId10" Type="http://schemas.openxmlformats.org/officeDocument/2006/relationships/hyperlink" Target="https://www.ugpp.gov.co/Lineas-servicio-cliente" TargetMode="External"/><Relationship Id="rId19" Type="http://schemas.openxmlformats.org/officeDocument/2006/relationships/hyperlink" Target="https://www.ugpp.gov.co/pensiones/prestaciones-economicas/pension-sobreviviente-por-muerte-del-afiliado-no-pensionado" TargetMode="External"/><Relationship Id="rId31" Type="http://schemas.openxmlformats.org/officeDocument/2006/relationships/hyperlink" Target="http://www.fopep.gov.c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edeelectronica.ugpp.gov.co/SedeElectronica/" TargetMode="External"/><Relationship Id="rId22" Type="http://schemas.openxmlformats.org/officeDocument/2006/relationships/hyperlink" Target="https://www.ugpp.gov.co/pensiones/prestaciones-economicas/pension-convencional" TargetMode="External"/><Relationship Id="rId27" Type="http://schemas.openxmlformats.org/officeDocument/2006/relationships/hyperlink" Target="https://www.ugpp.gov.co/pensiones/prestaciones-economicas/designaciones-en-vida" TargetMode="External"/><Relationship Id="rId30" Type="http://schemas.openxmlformats.org/officeDocument/2006/relationships/hyperlink" Target="https://www.ugpp.gov.co/pensiones/prestaciones-economicas/pension-sobrevivientes" TargetMode="External"/><Relationship Id="rId35" Type="http://schemas.openxmlformats.org/officeDocument/2006/relationships/hyperlink" Target="https://www.ugpp.gov.co/sites/default/files/sites/default/files/nuestra_unidad/Resolucion-1578-2016.pdf" TargetMode="External"/><Relationship Id="rId43" Type="http://schemas.openxmlformats.org/officeDocument/2006/relationships/fontTable" Target="fontTable.xml"/><Relationship Id="rId8" Type="http://schemas.openxmlformats.org/officeDocument/2006/relationships/hyperlink" Target="https://www.ugpp.gov.co/Canales-virtuales" TargetMode="External"/><Relationship Id="rId3" Type="http://schemas.openxmlformats.org/officeDocument/2006/relationships/settings" Target="settings.xml"/><Relationship Id="rId12" Type="http://schemas.openxmlformats.org/officeDocument/2006/relationships/hyperlink" Target="https://www.ugpp.gov.co/Puntos-de-atencion" TargetMode="External"/><Relationship Id="rId17" Type="http://schemas.openxmlformats.org/officeDocument/2006/relationships/hyperlink" Target="https://www.ugpp.gov.co/pensiones/prestaciones-economicas/pension-vejez-y-o-jubilacion" TargetMode="External"/><Relationship Id="rId25" Type="http://schemas.openxmlformats.org/officeDocument/2006/relationships/hyperlink" Target="https://www.ugpp.gov.co/pensiones/prestaciones-economicas/indemnizacion-sustitutiva-sobrevivientes" TargetMode="External"/><Relationship Id="rId33" Type="http://schemas.openxmlformats.org/officeDocument/2006/relationships/hyperlink" Target="https://www.ugpp.gov.co/Solicitud-certificaciones" TargetMode="External"/><Relationship Id="rId38" Type="http://schemas.openxmlformats.org/officeDocument/2006/relationships/hyperlink" Target="https://www.ugpp.gov.co/sites/default/files/sites/default/files/parafiscales/Instructivo-Formulario-Radicacion-Denunci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3087</Words>
  <Characters>16984</Characters>
  <Application>Microsoft Office Word</Application>
  <DocSecurity>0</DocSecurity>
  <Lines>141</Lines>
  <Paragraphs>40</Paragraphs>
  <ScaleCrop>false</ScaleCrop>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2021-06-18T21:19:00Z</dcterms:created>
  <dcterms:modified xsi:type="dcterms:W3CDTF">2021-06-18T21:20:00Z</dcterms:modified>
</cp:coreProperties>
</file>