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99495" w14:textId="77777777" w:rsidR="00181E38" w:rsidRDefault="00181E38" w:rsidP="00181E3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</w:pPr>
    </w:p>
    <w:p w14:paraId="59029723" w14:textId="77777777" w:rsidR="00181E38" w:rsidRDefault="00181E38" w:rsidP="00181E3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</w:pPr>
    </w:p>
    <w:p w14:paraId="1646DA92" w14:textId="77777777" w:rsidR="00181E38" w:rsidRDefault="00181E38" w:rsidP="00181E3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</w:pPr>
    </w:p>
    <w:p w14:paraId="0CBCB64C" w14:textId="77777777" w:rsidR="00181E38" w:rsidRDefault="00181E38" w:rsidP="00181E3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</w:pPr>
    </w:p>
    <w:p w14:paraId="4D528E93" w14:textId="77777777" w:rsidR="00181E38" w:rsidRPr="00181E38" w:rsidRDefault="00181E38" w:rsidP="00181E3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81E38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 xml:space="preserve">OFICIO </w:t>
      </w:r>
      <w:proofErr w:type="spellStart"/>
      <w:r w:rsidRPr="00181E38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>Nº</w:t>
      </w:r>
      <w:proofErr w:type="spellEnd"/>
      <w:r w:rsidRPr="00181E38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 xml:space="preserve"> 0170 [901011]</w:t>
      </w:r>
    </w:p>
    <w:p w14:paraId="733485B3" w14:textId="77777777" w:rsidR="00181E38" w:rsidRPr="00181E38" w:rsidRDefault="00181E38" w:rsidP="00181E3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81E38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>10-02-2021</w:t>
      </w:r>
    </w:p>
    <w:p w14:paraId="40FA1E3C" w14:textId="77777777" w:rsidR="00181E38" w:rsidRPr="00181E38" w:rsidRDefault="00181E38" w:rsidP="00181E3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81E38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>DIAN</w:t>
      </w:r>
    </w:p>
    <w:p w14:paraId="5666C786" w14:textId="77777777" w:rsidR="00181E38" w:rsidRPr="00181E38" w:rsidRDefault="00181E38" w:rsidP="00181E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81E3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400156D1" w14:textId="77777777" w:rsidR="00181E38" w:rsidRPr="00181E38" w:rsidRDefault="00181E38" w:rsidP="00181E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81E3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0E6C626D" w14:textId="77777777" w:rsidR="00181E38" w:rsidRPr="00181E38" w:rsidRDefault="00181E38" w:rsidP="00181E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81E3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Dirección de Gestión Normativa y Doctrina</w:t>
      </w:r>
    </w:p>
    <w:p w14:paraId="6F08A28C" w14:textId="77777777" w:rsidR="00181E38" w:rsidRPr="00181E38" w:rsidRDefault="00181E38" w:rsidP="00181E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81E3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100208221-0170</w:t>
      </w:r>
    </w:p>
    <w:p w14:paraId="3950C27B" w14:textId="77777777" w:rsidR="00181E38" w:rsidRPr="00181E38" w:rsidRDefault="00181E38" w:rsidP="00181E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81E3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Bogotá, D.C.</w:t>
      </w:r>
    </w:p>
    <w:p w14:paraId="6A41B8A1" w14:textId="77777777" w:rsidR="00181E38" w:rsidRPr="00181E38" w:rsidRDefault="00181E38" w:rsidP="00181E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81E3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271"/>
        <w:gridCol w:w="271"/>
        <w:gridCol w:w="4614"/>
      </w:tblGrid>
      <w:tr w:rsidR="00181E38" w:rsidRPr="00181E38" w14:paraId="5DB75D4C" w14:textId="77777777" w:rsidTr="00181E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4F16B" w14:textId="77777777" w:rsidR="00181E38" w:rsidRPr="00181E38" w:rsidRDefault="00181E38" w:rsidP="00181E3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181E38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Tema: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E9C85" w14:textId="77777777" w:rsidR="00181E38" w:rsidRPr="00181E38" w:rsidRDefault="00181E38" w:rsidP="00181E3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181E38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75D87" w14:textId="77777777" w:rsidR="00181E38" w:rsidRPr="00181E38" w:rsidRDefault="00181E38" w:rsidP="00181E3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181E38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BDB43" w14:textId="77777777" w:rsidR="00181E38" w:rsidRPr="00181E38" w:rsidRDefault="00181E38" w:rsidP="00181E3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181E38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Impuesto sobre las ventas</w:t>
            </w:r>
          </w:p>
        </w:tc>
      </w:tr>
      <w:tr w:rsidR="00181E38" w:rsidRPr="00181E38" w14:paraId="3B670DE9" w14:textId="77777777" w:rsidTr="00181E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32325" w14:textId="77777777" w:rsidR="00181E38" w:rsidRPr="00181E38" w:rsidRDefault="00181E38" w:rsidP="00181E3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181E38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Descriptores: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829EA" w14:textId="77777777" w:rsidR="00181E38" w:rsidRPr="00181E38" w:rsidRDefault="00181E38" w:rsidP="00181E3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181E38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CF04A" w14:textId="77777777" w:rsidR="00181E38" w:rsidRPr="00181E38" w:rsidRDefault="00181E38" w:rsidP="00181E3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181E38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B3182" w14:textId="77777777" w:rsidR="00181E38" w:rsidRPr="00181E38" w:rsidRDefault="00181E38" w:rsidP="00181E3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181E38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Exclusión</w:t>
            </w:r>
          </w:p>
        </w:tc>
      </w:tr>
      <w:tr w:rsidR="00181E38" w:rsidRPr="00181E38" w14:paraId="1CE38C1F" w14:textId="77777777" w:rsidTr="00181E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D7AA2" w14:textId="77777777" w:rsidR="00181E38" w:rsidRPr="00181E38" w:rsidRDefault="00181E38" w:rsidP="00181E3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181E38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Fuentes formales: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694A1" w14:textId="77777777" w:rsidR="00181E38" w:rsidRPr="00181E38" w:rsidRDefault="00181E38" w:rsidP="00181E3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181E38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0E762" w14:textId="77777777" w:rsidR="00181E38" w:rsidRPr="00181E38" w:rsidRDefault="00181E38" w:rsidP="00181E3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181E38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9A765" w14:textId="77777777" w:rsidR="00181E38" w:rsidRPr="00181E38" w:rsidRDefault="00181E38" w:rsidP="00181E3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181E38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Numeral 7 del </w:t>
            </w:r>
            <w:hyperlink r:id="rId4" w:tooltip="Estatuto Tributario CETA" w:history="1">
              <w:r w:rsidRPr="00181E38">
                <w:rPr>
                  <w:rFonts w:ascii="Segoe UI" w:eastAsia="Times New Roman" w:hAnsi="Segoe UI" w:cs="Segoe UI"/>
                  <w:color w:val="0089E1"/>
                  <w:sz w:val="20"/>
                  <w:szCs w:val="20"/>
                  <w:u w:val="single"/>
                  <w:lang w:eastAsia="es-CO"/>
                </w:rPr>
                <w:t>artículo 424</w:t>
              </w:r>
            </w:hyperlink>
            <w:r w:rsidRPr="00181E38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del Estatuto Tributario.</w:t>
            </w:r>
          </w:p>
          <w:p w14:paraId="7DF78CDA" w14:textId="77777777" w:rsidR="00181E38" w:rsidRPr="00181E38" w:rsidRDefault="00181E38" w:rsidP="00181E3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181E38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Artículos 14 y 177 del Decreto 1165 de 2019</w:t>
            </w:r>
          </w:p>
        </w:tc>
      </w:tr>
    </w:tbl>
    <w:p w14:paraId="60833DBA" w14:textId="77777777" w:rsidR="00181E38" w:rsidRPr="00181E38" w:rsidRDefault="00181E38" w:rsidP="00181E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81E3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25E3F8D1" w14:textId="77777777" w:rsidR="00181E38" w:rsidRPr="00181E38" w:rsidRDefault="00181E38" w:rsidP="00181E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81E3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35CD2126" w14:textId="77777777" w:rsidR="00181E38" w:rsidRPr="00181E38" w:rsidRDefault="00181E38" w:rsidP="00181E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81E3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Cordial saludo.</w:t>
      </w:r>
    </w:p>
    <w:p w14:paraId="197D83A0" w14:textId="77777777" w:rsidR="00181E38" w:rsidRPr="00181E38" w:rsidRDefault="00181E38" w:rsidP="00181E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81E3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7F2F5C46" w14:textId="77777777" w:rsidR="00181E38" w:rsidRPr="00181E38" w:rsidRDefault="00181E38" w:rsidP="00181E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81E3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De conformidad con el artículo 20 del Decreto 4048 de 2008, es función de esta Subdirección mantener la unidad doctrinal sobre la interpretación y aplicación de las normas tributarias, aduaneras y cambiaras, en el marco de las competencias de la DIAN. Por consiguiente, no corresponde a este Despacho, en ejercicio de las funciones descritas anteriormente, prestar asesoría específica para atender casos particulares, ni juzgar o calificar las decisiones tomadas por otras dependencias o entidades.</w:t>
      </w:r>
    </w:p>
    <w:p w14:paraId="56F3F0C0" w14:textId="77777777" w:rsidR="00181E38" w:rsidRPr="00181E38" w:rsidRDefault="00181E38" w:rsidP="00181E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81E3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6767D163" w14:textId="77777777" w:rsidR="00181E38" w:rsidRPr="00181E38" w:rsidRDefault="00181E38" w:rsidP="00181E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81E3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En la petición en referencia, la peticionaria solicita pronunciamiento sobre la aplicación de la jurisprudencia del Consejo de Estado y la línea doctrinal que ha expedido esta Entidad respecto de la aplicación del numeral 7 del </w:t>
      </w:r>
      <w:hyperlink r:id="rId5" w:tooltip="Estatuto Tributario CETA" w:history="1">
        <w:r w:rsidRPr="00181E38">
          <w:rPr>
            <w:rFonts w:ascii="Segoe UI" w:eastAsia="Times New Roman" w:hAnsi="Segoe UI" w:cs="Segoe UI"/>
            <w:color w:val="0089E1"/>
            <w:sz w:val="18"/>
            <w:szCs w:val="18"/>
            <w:u w:val="single"/>
            <w:lang w:eastAsia="es-CO"/>
          </w:rPr>
          <w:t>artículo 424</w:t>
        </w:r>
      </w:hyperlink>
      <w:r w:rsidRPr="00181E3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del estatuto Tributario.</w:t>
      </w:r>
    </w:p>
    <w:p w14:paraId="14D8A26D" w14:textId="77777777" w:rsidR="00181E38" w:rsidRPr="00181E38" w:rsidRDefault="00181E38" w:rsidP="00181E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81E3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55DBF2CF" w14:textId="77777777" w:rsidR="00181E38" w:rsidRPr="00181E38" w:rsidRDefault="00181E38" w:rsidP="00181E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81E3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Sobre el particular las consideraciones de este Despacho son las siguientes:</w:t>
      </w:r>
    </w:p>
    <w:p w14:paraId="71FEC66A" w14:textId="77777777" w:rsidR="00181E38" w:rsidRPr="00181E38" w:rsidRDefault="00181E38" w:rsidP="00181E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81E3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560EBAD4" w14:textId="77777777" w:rsidR="00181E38" w:rsidRPr="00181E38" w:rsidRDefault="00181E38" w:rsidP="00181E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81E3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En primer lugar, se informa que respecto a la procedencia de la exclusión de IVA dispuesta en el numeral 7 del </w:t>
      </w:r>
      <w:hyperlink r:id="rId6" w:tooltip="Estatuto Tributario CETA" w:history="1">
        <w:r w:rsidRPr="00181E38">
          <w:rPr>
            <w:rFonts w:ascii="Segoe UI" w:eastAsia="Times New Roman" w:hAnsi="Segoe UI" w:cs="Segoe UI"/>
            <w:color w:val="0089E1"/>
            <w:sz w:val="18"/>
            <w:szCs w:val="18"/>
            <w:u w:val="single"/>
            <w:lang w:eastAsia="es-CO"/>
          </w:rPr>
          <w:t>artículo 424</w:t>
        </w:r>
      </w:hyperlink>
      <w:r w:rsidRPr="00181E3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de Estatuto Tributario, el marco jurídico a aplicar está conformado por el numeral 7 del </w:t>
      </w:r>
      <w:hyperlink r:id="rId7" w:tooltip="Estatuto Tributario CETA" w:history="1">
        <w:r w:rsidRPr="00181E38">
          <w:rPr>
            <w:rFonts w:ascii="Segoe UI" w:eastAsia="Times New Roman" w:hAnsi="Segoe UI" w:cs="Segoe UI"/>
            <w:color w:val="0089E1"/>
            <w:sz w:val="18"/>
            <w:szCs w:val="18"/>
            <w:u w:val="single"/>
            <w:lang w:eastAsia="es-CO"/>
          </w:rPr>
          <w:t>artículo 424</w:t>
        </w:r>
      </w:hyperlink>
      <w:r w:rsidRPr="00181E3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de Estatuto Tributario, el artículo 1.3.1.14.10 del Decreto 1625 de 2016, junto con los artículos 14 y 177 del Decreto 1165 de 2019.</w:t>
      </w:r>
    </w:p>
    <w:p w14:paraId="0E224DA1" w14:textId="77777777" w:rsidR="00181E38" w:rsidRPr="00181E38" w:rsidRDefault="00181E38" w:rsidP="00181E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81E3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5508E191" w14:textId="77777777" w:rsidR="00181E38" w:rsidRPr="00181E38" w:rsidRDefault="00181E38" w:rsidP="00181E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81E3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En segundo lugar, se precisa que esta Entidad ha mantenido la unidad doctrinal sobre la interpretación y aplicación de las mencionadas normas, y específicamente, respecto a la acreditación de la certificación que soporta la procedencia de la exclusión de IVA de que trata el numeral 7 del </w:t>
      </w:r>
      <w:hyperlink r:id="rId8" w:tooltip="Estatuto Tributario CETA" w:history="1">
        <w:r w:rsidRPr="00181E38">
          <w:rPr>
            <w:rFonts w:ascii="Segoe UI" w:eastAsia="Times New Roman" w:hAnsi="Segoe UI" w:cs="Segoe UI"/>
            <w:color w:val="0089E1"/>
            <w:sz w:val="18"/>
            <w:szCs w:val="18"/>
            <w:u w:val="single"/>
            <w:lang w:eastAsia="es-CO"/>
          </w:rPr>
          <w:t>artículo 424</w:t>
        </w:r>
      </w:hyperlink>
      <w:r w:rsidRPr="00181E3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del Estatuto Tributario, </w:t>
      </w:r>
      <w:r w:rsidRPr="00181E38">
        <w:rPr>
          <w:rFonts w:ascii="Segoe UI" w:eastAsia="Times New Roman" w:hAnsi="Segoe UI" w:cs="Segoe UI"/>
          <w:color w:val="000000"/>
          <w:sz w:val="18"/>
          <w:szCs w:val="18"/>
          <w:u w:val="single"/>
          <w:lang w:eastAsia="es-CO"/>
        </w:rPr>
        <w:t>y se han emitido oficios tales como los Nos. 001754 y 900437 de 2018; 006023 y 024018 de 2019; y el 900591 de 2021</w:t>
      </w:r>
      <w:r w:rsidRPr="00181E3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.</w:t>
      </w:r>
    </w:p>
    <w:p w14:paraId="50C26DD6" w14:textId="77777777" w:rsidR="00181E38" w:rsidRPr="00181E38" w:rsidRDefault="00181E38" w:rsidP="00181E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81E3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4DFC95BD" w14:textId="77777777" w:rsidR="00181E38" w:rsidRPr="00181E38" w:rsidRDefault="00181E38" w:rsidP="00181E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81E38">
        <w:rPr>
          <w:rFonts w:ascii="Segoe UI" w:eastAsia="Times New Roman" w:hAnsi="Segoe UI" w:cs="Segoe UI"/>
          <w:color w:val="000000"/>
          <w:sz w:val="18"/>
          <w:szCs w:val="18"/>
          <w:u w:val="single"/>
          <w:lang w:eastAsia="es-CO"/>
        </w:rPr>
        <w:t>Sumado a lo anterior, se aclara que el oficio No. 001635 de enero de 2020 fue revocado por medio del No. 906216 de octubre de 2020</w:t>
      </w:r>
      <w:r w:rsidRPr="00181E3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.</w:t>
      </w:r>
    </w:p>
    <w:p w14:paraId="6E095C2F" w14:textId="77777777" w:rsidR="00181E38" w:rsidRPr="00181E38" w:rsidRDefault="00181E38" w:rsidP="00181E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81E3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262D375A" w14:textId="77777777" w:rsidR="00181E38" w:rsidRDefault="00181E38" w:rsidP="00181E3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</w:pPr>
    </w:p>
    <w:p w14:paraId="3CBAB2AC" w14:textId="77777777" w:rsidR="00181E38" w:rsidRDefault="00181E38" w:rsidP="00181E3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</w:pPr>
    </w:p>
    <w:p w14:paraId="799272A0" w14:textId="61653FD5" w:rsidR="00181E38" w:rsidRPr="00181E38" w:rsidRDefault="00181E38" w:rsidP="00181E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81E3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Atentamente,</w:t>
      </w:r>
    </w:p>
    <w:p w14:paraId="02446096" w14:textId="77777777" w:rsidR="00181E38" w:rsidRPr="00181E38" w:rsidRDefault="00181E38" w:rsidP="00181E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81E38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 </w:t>
      </w:r>
    </w:p>
    <w:p w14:paraId="143A02BB" w14:textId="77777777" w:rsidR="00181E38" w:rsidRPr="00181E38" w:rsidRDefault="00181E38" w:rsidP="00181E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81E38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 </w:t>
      </w:r>
    </w:p>
    <w:p w14:paraId="1087882C" w14:textId="77777777" w:rsidR="00181E38" w:rsidRPr="00181E38" w:rsidRDefault="00181E38" w:rsidP="00181E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81E38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PABLO EMILIO MENDOZA VELILLA</w:t>
      </w:r>
    </w:p>
    <w:p w14:paraId="3A7FA7FF" w14:textId="77777777" w:rsidR="00181E38" w:rsidRPr="00181E38" w:rsidRDefault="00181E38" w:rsidP="00181E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81E3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Subdirector de Gestión Normativa y Doctrina</w:t>
      </w:r>
    </w:p>
    <w:p w14:paraId="4E5CBB53" w14:textId="77777777" w:rsidR="00181E38" w:rsidRPr="00181E38" w:rsidRDefault="00181E38" w:rsidP="00181E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81E3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Dirección de Gestión Jurídica</w:t>
      </w:r>
    </w:p>
    <w:p w14:paraId="568B4940" w14:textId="77777777" w:rsidR="00181E38" w:rsidRPr="00181E38" w:rsidRDefault="00181E38" w:rsidP="00181E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81E3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UAE-DIAN</w:t>
      </w:r>
    </w:p>
    <w:p w14:paraId="0A35A4A0" w14:textId="77777777" w:rsidR="007F5CC8" w:rsidRDefault="007F5CC8"/>
    <w:sectPr w:rsidR="007F5CC8" w:rsidSect="00EB5ADB">
      <w:type w:val="continuous"/>
      <w:pgSz w:w="12191" w:h="18711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38"/>
    <w:rsid w:val="000F3837"/>
    <w:rsid w:val="00181E38"/>
    <w:rsid w:val="001E311E"/>
    <w:rsid w:val="00434AE6"/>
    <w:rsid w:val="007F5CC8"/>
    <w:rsid w:val="008779BE"/>
    <w:rsid w:val="00E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CF4A6"/>
  <w15:chartTrackingRefBased/>
  <w15:docId w15:val="{7BC591F4-32A3-4D27-A363-FBE586CA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ta.org.co/html/vista_de_un_articulo.asp?Norma=52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eta.org.co/html/vista_de_un_articulo.asp?Norma=5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ta.org.co/html/vista_de_un_articulo.asp?Norma=526" TargetMode="External"/><Relationship Id="rId5" Type="http://schemas.openxmlformats.org/officeDocument/2006/relationships/hyperlink" Target="https://www.ceta.org.co/html/vista_de_un_articulo.asp?Norma=52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eta.org.co/html/vista_de_un_articulo.asp?Norma=52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430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Alzate Duque</dc:creator>
  <cp:keywords/>
  <dc:description/>
  <cp:lastModifiedBy>Guillermo Alzate Duque</cp:lastModifiedBy>
  <cp:revision>1</cp:revision>
  <dcterms:created xsi:type="dcterms:W3CDTF">2021-07-12T00:14:00Z</dcterms:created>
  <dcterms:modified xsi:type="dcterms:W3CDTF">2021-07-12T00:20:00Z</dcterms:modified>
</cp:coreProperties>
</file>