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19D74"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rPr>
      </w:pPr>
    </w:p>
    <w:p w14:paraId="7BF22369" w14:textId="77777777" w:rsidR="00591DC7" w:rsidRPr="00591DC7" w:rsidRDefault="00591DC7" w:rsidP="00591DC7">
      <w:pPr>
        <w:kinsoku w:val="0"/>
        <w:overflowPunct w:val="0"/>
        <w:autoSpaceDE w:val="0"/>
        <w:autoSpaceDN w:val="0"/>
        <w:adjustRightInd w:val="0"/>
        <w:spacing w:before="52" w:line="240" w:lineRule="auto"/>
        <w:ind w:left="207" w:right="396"/>
        <w:jc w:val="center"/>
        <w:outlineLvl w:val="0"/>
        <w:rPr>
          <w:rFonts w:ascii="Times New Roman" w:hAnsi="Times New Roman" w:cs="Times New Roman"/>
          <w:w w:val="105"/>
          <w:szCs w:val="24"/>
          <w:lang w:val="es-CO"/>
        </w:rPr>
      </w:pPr>
    </w:p>
    <w:p w14:paraId="13455CCC" w14:textId="77777777" w:rsidR="00591DC7" w:rsidRPr="00591DC7" w:rsidRDefault="00591DC7" w:rsidP="00591DC7">
      <w:pPr>
        <w:kinsoku w:val="0"/>
        <w:overflowPunct w:val="0"/>
        <w:autoSpaceDE w:val="0"/>
        <w:autoSpaceDN w:val="0"/>
        <w:adjustRightInd w:val="0"/>
        <w:spacing w:before="52" w:line="240" w:lineRule="auto"/>
        <w:ind w:left="207" w:right="396"/>
        <w:jc w:val="center"/>
        <w:outlineLvl w:val="0"/>
        <w:rPr>
          <w:rFonts w:ascii="Times New Roman" w:hAnsi="Times New Roman" w:cs="Times New Roman"/>
          <w:w w:val="105"/>
          <w:szCs w:val="24"/>
          <w:lang w:val="es-CO"/>
        </w:rPr>
      </w:pPr>
    </w:p>
    <w:p w14:paraId="6705B614" w14:textId="77777777" w:rsidR="00591DC7" w:rsidRPr="00591DC7" w:rsidRDefault="00591DC7" w:rsidP="00591DC7">
      <w:pPr>
        <w:kinsoku w:val="0"/>
        <w:overflowPunct w:val="0"/>
        <w:autoSpaceDE w:val="0"/>
        <w:autoSpaceDN w:val="0"/>
        <w:adjustRightInd w:val="0"/>
        <w:spacing w:before="52" w:line="240" w:lineRule="auto"/>
        <w:ind w:left="207" w:right="396"/>
        <w:jc w:val="center"/>
        <w:outlineLvl w:val="0"/>
        <w:rPr>
          <w:rFonts w:ascii="Times New Roman" w:hAnsi="Times New Roman" w:cs="Times New Roman"/>
          <w:w w:val="105"/>
          <w:szCs w:val="24"/>
          <w:lang w:val="es-CO"/>
        </w:rPr>
      </w:pPr>
    </w:p>
    <w:p w14:paraId="61271167" w14:textId="77777777" w:rsidR="00591DC7" w:rsidRPr="00591DC7" w:rsidRDefault="00591DC7" w:rsidP="00591DC7">
      <w:pPr>
        <w:kinsoku w:val="0"/>
        <w:overflowPunct w:val="0"/>
        <w:autoSpaceDE w:val="0"/>
        <w:autoSpaceDN w:val="0"/>
        <w:adjustRightInd w:val="0"/>
        <w:spacing w:before="52" w:line="240" w:lineRule="auto"/>
        <w:ind w:left="207" w:right="396"/>
        <w:jc w:val="center"/>
        <w:outlineLvl w:val="0"/>
        <w:rPr>
          <w:rFonts w:ascii="Times New Roman" w:hAnsi="Times New Roman" w:cs="Times New Roman"/>
          <w:w w:val="105"/>
          <w:szCs w:val="24"/>
          <w:lang w:val="es-CO"/>
        </w:rPr>
      </w:pPr>
    </w:p>
    <w:p w14:paraId="32D38B17" w14:textId="77777777" w:rsidR="00591DC7" w:rsidRPr="00591DC7" w:rsidRDefault="00591DC7" w:rsidP="00591DC7">
      <w:pPr>
        <w:kinsoku w:val="0"/>
        <w:overflowPunct w:val="0"/>
        <w:autoSpaceDE w:val="0"/>
        <w:autoSpaceDN w:val="0"/>
        <w:adjustRightInd w:val="0"/>
        <w:spacing w:before="2" w:line="240" w:lineRule="auto"/>
        <w:rPr>
          <w:rFonts w:ascii="Times New Roman" w:hAnsi="Times New Roman" w:cs="Times New Roman"/>
          <w:szCs w:val="24"/>
        </w:rPr>
      </w:pPr>
    </w:p>
    <w:p w14:paraId="788BAFB1" w14:textId="77777777" w:rsidR="00591DC7" w:rsidRPr="00591DC7" w:rsidRDefault="00591DC7" w:rsidP="00591DC7">
      <w:pPr>
        <w:kinsoku w:val="0"/>
        <w:overflowPunct w:val="0"/>
        <w:autoSpaceDE w:val="0"/>
        <w:autoSpaceDN w:val="0"/>
        <w:adjustRightInd w:val="0"/>
        <w:spacing w:before="5" w:line="240" w:lineRule="auto"/>
        <w:rPr>
          <w:rFonts w:ascii="Times New Roman" w:hAnsi="Times New Roman" w:cs="Times New Roman"/>
          <w:szCs w:val="24"/>
        </w:rPr>
      </w:pPr>
    </w:p>
    <w:p w14:paraId="21E01E4D" w14:textId="77777777" w:rsidR="00591DC7" w:rsidRPr="00591DC7" w:rsidRDefault="00591DC7" w:rsidP="00591DC7">
      <w:pPr>
        <w:kinsoku w:val="0"/>
        <w:overflowPunct w:val="0"/>
        <w:autoSpaceDE w:val="0"/>
        <w:autoSpaceDN w:val="0"/>
        <w:adjustRightInd w:val="0"/>
        <w:spacing w:line="240" w:lineRule="auto"/>
        <w:ind w:left="262"/>
        <w:rPr>
          <w:rFonts w:ascii="Times New Roman" w:hAnsi="Times New Roman" w:cs="Times New Roman"/>
          <w:szCs w:val="24"/>
        </w:rPr>
      </w:pPr>
      <w:r w:rsidRPr="00591DC7">
        <w:rPr>
          <w:rFonts w:ascii="Times New Roman" w:hAnsi="Times New Roman" w:cs="Times New Roman"/>
          <w:noProof/>
          <w:szCs w:val="24"/>
        </w:rPr>
        <w:drawing>
          <wp:inline distT="0" distB="0" distL="0" distR="0" wp14:anchorId="45A741FA" wp14:editId="3C9AFF91">
            <wp:extent cx="1287780" cy="457200"/>
            <wp:effectExtent l="0" t="0" r="762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inline>
        </w:drawing>
      </w:r>
    </w:p>
    <w:p w14:paraId="2DF73356" w14:textId="77777777" w:rsidR="00591DC7" w:rsidRPr="00591DC7" w:rsidRDefault="00591DC7" w:rsidP="00591DC7">
      <w:pPr>
        <w:kinsoku w:val="0"/>
        <w:overflowPunct w:val="0"/>
        <w:autoSpaceDE w:val="0"/>
        <w:autoSpaceDN w:val="0"/>
        <w:adjustRightInd w:val="0"/>
        <w:spacing w:before="6" w:line="240" w:lineRule="auto"/>
        <w:rPr>
          <w:rFonts w:ascii="Times New Roman" w:hAnsi="Times New Roman" w:cs="Times New Roman"/>
          <w:szCs w:val="24"/>
        </w:rPr>
      </w:pPr>
    </w:p>
    <w:p w14:paraId="7F792907" w14:textId="77777777" w:rsidR="00591DC7" w:rsidRPr="00591DC7" w:rsidRDefault="00591DC7" w:rsidP="00591DC7">
      <w:pPr>
        <w:kinsoku w:val="0"/>
        <w:overflowPunct w:val="0"/>
        <w:autoSpaceDE w:val="0"/>
        <w:autoSpaceDN w:val="0"/>
        <w:adjustRightInd w:val="0"/>
        <w:spacing w:before="55" w:line="240" w:lineRule="auto"/>
        <w:ind w:left="38"/>
        <w:rPr>
          <w:rFonts w:ascii="Times New Roman" w:hAnsi="Times New Roman" w:cs="Times New Roman"/>
          <w:w w:val="105"/>
          <w:szCs w:val="24"/>
          <w:lang w:val="es-CO"/>
        </w:rPr>
      </w:pPr>
      <w:r w:rsidRPr="00591DC7">
        <w:rPr>
          <w:rFonts w:ascii="Times New Roman" w:hAnsi="Times New Roman" w:cs="Times New Roman"/>
          <w:w w:val="105"/>
          <w:szCs w:val="24"/>
          <w:lang w:val="es-CO"/>
        </w:rPr>
        <w:t>Dirección de Gestión Jurídica</w:t>
      </w:r>
    </w:p>
    <w:p w14:paraId="6627F9FC"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26AE2FE9" w14:textId="77777777" w:rsidR="00591DC7" w:rsidRPr="00591DC7" w:rsidRDefault="00591DC7" w:rsidP="00591DC7">
      <w:pPr>
        <w:kinsoku w:val="0"/>
        <w:overflowPunct w:val="0"/>
        <w:autoSpaceDE w:val="0"/>
        <w:autoSpaceDN w:val="0"/>
        <w:adjustRightInd w:val="0"/>
        <w:spacing w:before="119" w:line="240" w:lineRule="auto"/>
        <w:ind w:left="13"/>
        <w:rPr>
          <w:rFonts w:ascii="Times New Roman" w:hAnsi="Times New Roman" w:cs="Times New Roman"/>
          <w:w w:val="105"/>
          <w:szCs w:val="24"/>
          <w:lang w:val="es-CO"/>
        </w:rPr>
      </w:pPr>
      <w:r w:rsidRPr="00591DC7">
        <w:rPr>
          <w:rFonts w:ascii="Times New Roman" w:hAnsi="Times New Roman" w:cs="Times New Roman"/>
          <w:w w:val="105"/>
          <w:szCs w:val="24"/>
          <w:lang w:val="es-CO"/>
        </w:rPr>
        <w:t>100202208-1364</w:t>
      </w:r>
    </w:p>
    <w:p w14:paraId="0370BEB0" w14:textId="77777777" w:rsidR="00591DC7" w:rsidRPr="00591DC7" w:rsidRDefault="00591DC7" w:rsidP="00591DC7">
      <w:pPr>
        <w:kinsoku w:val="0"/>
        <w:overflowPunct w:val="0"/>
        <w:autoSpaceDE w:val="0"/>
        <w:autoSpaceDN w:val="0"/>
        <w:adjustRightInd w:val="0"/>
        <w:spacing w:before="206" w:line="240" w:lineRule="auto"/>
        <w:ind w:left="7"/>
        <w:rPr>
          <w:rFonts w:ascii="Times New Roman" w:hAnsi="Times New Roman" w:cs="Times New Roman"/>
          <w:szCs w:val="24"/>
          <w:lang w:val="es-CO"/>
        </w:rPr>
      </w:pPr>
      <w:r w:rsidRPr="00591DC7">
        <w:rPr>
          <w:rFonts w:ascii="Times New Roman" w:hAnsi="Times New Roman" w:cs="Times New Roman"/>
          <w:szCs w:val="24"/>
          <w:lang w:val="es-CO"/>
        </w:rPr>
        <w:t>Bogotá, D.G. 0 7</w:t>
      </w:r>
      <w:r>
        <w:rPr>
          <w:rFonts w:ascii="Times New Roman" w:hAnsi="Times New Roman" w:cs="Times New Roman"/>
          <w:szCs w:val="24"/>
          <w:lang w:val="es-CO"/>
        </w:rPr>
        <w:t xml:space="preserve"> de noviembre de 2018 </w:t>
      </w:r>
    </w:p>
    <w:p w14:paraId="17500C87" w14:textId="77777777" w:rsidR="00591DC7" w:rsidRPr="00591DC7" w:rsidRDefault="00591DC7" w:rsidP="00591DC7">
      <w:pPr>
        <w:kinsoku w:val="0"/>
        <w:overflowPunct w:val="0"/>
        <w:autoSpaceDE w:val="0"/>
        <w:autoSpaceDN w:val="0"/>
        <w:adjustRightInd w:val="0"/>
        <w:spacing w:before="253" w:line="256" w:lineRule="auto"/>
        <w:ind w:left="5" w:right="578"/>
        <w:rPr>
          <w:rFonts w:ascii="Times New Roman" w:hAnsi="Times New Roman" w:cs="Times New Roman"/>
          <w:w w:val="105"/>
          <w:szCs w:val="24"/>
          <w:lang w:val="es-CO"/>
        </w:rPr>
      </w:pPr>
      <w:r w:rsidRPr="00591DC7">
        <w:rPr>
          <w:rFonts w:ascii="Times New Roman" w:hAnsi="Times New Roman" w:cs="Times New Roman"/>
          <w:w w:val="105"/>
          <w:szCs w:val="24"/>
          <w:lang w:val="es-CO"/>
        </w:rPr>
        <w:t>Señores CONTRIBUYENTES UAE- DIAN</w:t>
      </w:r>
    </w:p>
    <w:p w14:paraId="74FD5F6C" w14:textId="77777777" w:rsidR="00591DC7" w:rsidRPr="00591DC7" w:rsidRDefault="00591DC7" w:rsidP="00591DC7">
      <w:pPr>
        <w:kinsoku w:val="0"/>
        <w:overflowPunct w:val="0"/>
        <w:autoSpaceDE w:val="0"/>
        <w:autoSpaceDN w:val="0"/>
        <w:adjustRightInd w:val="0"/>
        <w:spacing w:line="262" w:lineRule="exact"/>
        <w:rPr>
          <w:rFonts w:ascii="Times New Roman" w:hAnsi="Times New Roman" w:cs="Times New Roman"/>
          <w:szCs w:val="24"/>
          <w:lang w:val="es-CO"/>
        </w:rPr>
      </w:pPr>
      <w:r w:rsidRPr="00591DC7">
        <w:rPr>
          <w:rFonts w:ascii="Times New Roman" w:hAnsi="Times New Roman" w:cs="Times New Roman"/>
          <w:szCs w:val="24"/>
          <w:lang w:val="es-CO"/>
        </w:rPr>
        <w:t>Bogotá D.C.</w:t>
      </w:r>
    </w:p>
    <w:p w14:paraId="37429DE8"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11B0A7DF" w14:textId="77777777" w:rsidR="00591DC7" w:rsidRPr="00591DC7" w:rsidRDefault="00591DC7" w:rsidP="00591DC7">
      <w:pPr>
        <w:kinsoku w:val="0"/>
        <w:overflowPunct w:val="0"/>
        <w:autoSpaceDE w:val="0"/>
        <w:autoSpaceDN w:val="0"/>
        <w:adjustRightInd w:val="0"/>
        <w:spacing w:before="231" w:line="240" w:lineRule="auto"/>
        <w:rPr>
          <w:rFonts w:ascii="Times New Roman" w:hAnsi="Times New Roman" w:cs="Times New Roman"/>
          <w:szCs w:val="24"/>
          <w:lang w:val="es-CO"/>
        </w:rPr>
      </w:pPr>
      <w:r w:rsidRPr="00591DC7">
        <w:rPr>
          <w:rFonts w:ascii="Times New Roman" w:hAnsi="Times New Roman" w:cs="Times New Roman"/>
          <w:szCs w:val="24"/>
          <w:lang w:val="es-CO"/>
        </w:rPr>
        <w:t>Ref: Radicado 1364 del 07/11/2018 ADICION CONCEPTO UNIFICADO No 0912 de 2018</w:t>
      </w:r>
    </w:p>
    <w:p w14:paraId="4124E0A4"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3ECACA1F" w14:textId="77777777" w:rsidR="00591DC7" w:rsidRPr="00591DC7" w:rsidRDefault="00591DC7" w:rsidP="00591DC7">
      <w:pPr>
        <w:kinsoku w:val="0"/>
        <w:overflowPunct w:val="0"/>
        <w:autoSpaceDE w:val="0"/>
        <w:autoSpaceDN w:val="0"/>
        <w:adjustRightInd w:val="0"/>
        <w:spacing w:before="1" w:line="228" w:lineRule="auto"/>
        <w:ind w:right="147"/>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De conformidad con los artículos 19 y 38 del Decreto 4048 de 2008, en concordancia con el artículo 7° de la Resolución No. 204 de 2014, se avoca el conocimiento para expedir la presente adición al concepto unificado No 0912 de 2018 impuesto de renta y complementario.</w:t>
      </w:r>
    </w:p>
    <w:p w14:paraId="04B8D93D"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4272A1B2" w14:textId="77777777" w:rsidR="00591DC7" w:rsidRPr="00591DC7" w:rsidRDefault="00591DC7" w:rsidP="00591DC7">
      <w:pPr>
        <w:kinsoku w:val="0"/>
        <w:overflowPunct w:val="0"/>
        <w:autoSpaceDE w:val="0"/>
        <w:autoSpaceDN w:val="0"/>
        <w:adjustRightInd w:val="0"/>
        <w:spacing w:before="1" w:line="240" w:lineRule="auto"/>
        <w:jc w:val="both"/>
        <w:rPr>
          <w:rFonts w:ascii="Times New Roman" w:hAnsi="Times New Roman" w:cs="Times New Roman"/>
          <w:szCs w:val="24"/>
          <w:lang w:val="es-CO"/>
        </w:rPr>
      </w:pPr>
      <w:r w:rsidRPr="00591DC7">
        <w:rPr>
          <w:rFonts w:ascii="Times New Roman" w:hAnsi="Times New Roman" w:cs="Times New Roman"/>
          <w:szCs w:val="24"/>
          <w:lang w:val="es-CO"/>
        </w:rPr>
        <w:t>Atentamente,</w:t>
      </w:r>
    </w:p>
    <w:p w14:paraId="42B20DC5" w14:textId="77777777" w:rsidR="00591DC7" w:rsidRPr="00591DC7" w:rsidRDefault="00591DC7" w:rsidP="00591DC7">
      <w:pPr>
        <w:kinsoku w:val="0"/>
        <w:overflowPunct w:val="0"/>
        <w:autoSpaceDE w:val="0"/>
        <w:autoSpaceDN w:val="0"/>
        <w:adjustRightInd w:val="0"/>
        <w:spacing w:before="1" w:line="240" w:lineRule="auto"/>
        <w:ind w:left="111"/>
        <w:jc w:val="both"/>
        <w:rPr>
          <w:rFonts w:ascii="Times New Roman" w:hAnsi="Times New Roman" w:cs="Times New Roman"/>
          <w:szCs w:val="24"/>
          <w:lang w:val="es-CO"/>
        </w:rPr>
      </w:pPr>
    </w:p>
    <w:p w14:paraId="43C70BD1" w14:textId="77777777" w:rsidR="00591DC7" w:rsidRPr="00591DC7" w:rsidRDefault="00591DC7" w:rsidP="00591DC7">
      <w:pPr>
        <w:kinsoku w:val="0"/>
        <w:overflowPunct w:val="0"/>
        <w:autoSpaceDE w:val="0"/>
        <w:autoSpaceDN w:val="0"/>
        <w:adjustRightInd w:val="0"/>
        <w:spacing w:line="240" w:lineRule="exact"/>
        <w:jc w:val="both"/>
        <w:rPr>
          <w:rFonts w:ascii="Times New Roman" w:hAnsi="Times New Roman" w:cs="Times New Roman"/>
          <w:szCs w:val="24"/>
          <w:lang w:val="es-CO"/>
        </w:rPr>
      </w:pPr>
      <w:r w:rsidRPr="00591DC7">
        <w:rPr>
          <w:rFonts w:ascii="Times New Roman" w:hAnsi="Times New Roman" w:cs="Times New Roman"/>
          <w:szCs w:val="24"/>
          <w:lang w:val="es-CO"/>
        </w:rPr>
        <w:t>LILIANA ANDREA FORERO GOMEZ</w:t>
      </w:r>
    </w:p>
    <w:p w14:paraId="461D352E" w14:textId="77777777" w:rsidR="00591DC7" w:rsidRPr="00591DC7" w:rsidRDefault="00591DC7" w:rsidP="00591DC7">
      <w:pPr>
        <w:kinsoku w:val="0"/>
        <w:overflowPunct w:val="0"/>
        <w:autoSpaceDE w:val="0"/>
        <w:autoSpaceDN w:val="0"/>
        <w:adjustRightInd w:val="0"/>
        <w:spacing w:before="2" w:line="240" w:lineRule="auto"/>
        <w:jc w:val="both"/>
        <w:rPr>
          <w:rFonts w:ascii="Times New Roman" w:hAnsi="Times New Roman" w:cs="Times New Roman"/>
          <w:szCs w:val="24"/>
          <w:lang w:val="es-CO"/>
        </w:rPr>
      </w:pPr>
      <w:r w:rsidRPr="00591DC7">
        <w:rPr>
          <w:rFonts w:ascii="Times New Roman" w:hAnsi="Times New Roman" w:cs="Times New Roman"/>
          <w:szCs w:val="24"/>
          <w:lang w:val="es-CO"/>
        </w:rPr>
        <w:t>Directora de Gestión Jurídica</w:t>
      </w:r>
    </w:p>
    <w:p w14:paraId="698E00E5" w14:textId="77777777" w:rsidR="00591DC7" w:rsidRPr="00591DC7" w:rsidRDefault="00591DC7" w:rsidP="00591DC7">
      <w:pPr>
        <w:kinsoku w:val="0"/>
        <w:overflowPunct w:val="0"/>
        <w:autoSpaceDE w:val="0"/>
        <w:autoSpaceDN w:val="0"/>
        <w:adjustRightInd w:val="0"/>
        <w:spacing w:before="7" w:line="241" w:lineRule="exact"/>
        <w:jc w:val="both"/>
        <w:rPr>
          <w:rFonts w:ascii="Times New Roman" w:hAnsi="Times New Roman" w:cs="Times New Roman"/>
          <w:w w:val="110"/>
          <w:szCs w:val="24"/>
          <w:lang w:val="es-CO"/>
        </w:rPr>
      </w:pPr>
      <w:r w:rsidRPr="00591DC7">
        <w:rPr>
          <w:rFonts w:ascii="Times New Roman" w:hAnsi="Times New Roman" w:cs="Times New Roman"/>
          <w:w w:val="110"/>
          <w:szCs w:val="24"/>
          <w:lang w:val="es-CO"/>
        </w:rPr>
        <w:t>UAE-DIAN</w:t>
      </w:r>
    </w:p>
    <w:p w14:paraId="07C55392" w14:textId="77777777" w:rsidR="00591DC7" w:rsidRPr="00591DC7" w:rsidRDefault="00591DC7" w:rsidP="00591DC7">
      <w:pPr>
        <w:kinsoku w:val="0"/>
        <w:overflowPunct w:val="0"/>
        <w:autoSpaceDE w:val="0"/>
        <w:autoSpaceDN w:val="0"/>
        <w:adjustRightInd w:val="0"/>
        <w:spacing w:line="225" w:lineRule="exact"/>
        <w:jc w:val="both"/>
        <w:rPr>
          <w:rFonts w:ascii="Times New Roman" w:hAnsi="Times New Roman" w:cs="Times New Roman"/>
          <w:szCs w:val="24"/>
          <w:lang w:val="es-CO"/>
        </w:rPr>
      </w:pPr>
      <w:r w:rsidRPr="00591DC7">
        <w:rPr>
          <w:rFonts w:ascii="Times New Roman" w:hAnsi="Times New Roman" w:cs="Times New Roman"/>
          <w:szCs w:val="24"/>
          <w:lang w:val="es-CO"/>
        </w:rPr>
        <w:t>Carrera 8 Nº 6C-38 Piso 4</w:t>
      </w:r>
    </w:p>
    <w:p w14:paraId="3823BD9D" w14:textId="77777777" w:rsidR="00591DC7" w:rsidRPr="00591DC7" w:rsidRDefault="00591DC7" w:rsidP="00591DC7">
      <w:pPr>
        <w:kinsoku w:val="0"/>
        <w:overflowPunct w:val="0"/>
        <w:autoSpaceDE w:val="0"/>
        <w:autoSpaceDN w:val="0"/>
        <w:adjustRightInd w:val="0"/>
        <w:spacing w:line="306" w:lineRule="exact"/>
        <w:jc w:val="both"/>
        <w:rPr>
          <w:rFonts w:ascii="Times New Roman" w:hAnsi="Times New Roman" w:cs="Times New Roman"/>
          <w:szCs w:val="24"/>
          <w:lang w:val="es-CO"/>
        </w:rPr>
      </w:pPr>
      <w:r w:rsidRPr="00591DC7">
        <w:rPr>
          <w:rFonts w:ascii="Times New Roman" w:hAnsi="Times New Roman" w:cs="Times New Roman"/>
          <w:szCs w:val="24"/>
          <w:lang w:val="es-CO"/>
        </w:rPr>
        <w:t>Bogotá D.C.</w:t>
      </w:r>
    </w:p>
    <w:p w14:paraId="4E2E0501" w14:textId="77777777" w:rsidR="00591DC7" w:rsidRPr="00591DC7" w:rsidRDefault="00591DC7" w:rsidP="00591DC7">
      <w:pPr>
        <w:kinsoku w:val="0"/>
        <w:overflowPunct w:val="0"/>
        <w:autoSpaceDE w:val="0"/>
        <w:autoSpaceDN w:val="0"/>
        <w:adjustRightInd w:val="0"/>
        <w:spacing w:before="269" w:line="240" w:lineRule="auto"/>
        <w:ind w:left="104"/>
        <w:jc w:val="both"/>
        <w:rPr>
          <w:rFonts w:ascii="Times New Roman" w:hAnsi="Times New Roman" w:cs="Times New Roman"/>
          <w:szCs w:val="24"/>
          <w:lang w:val="es-CO"/>
        </w:rPr>
      </w:pPr>
      <w:r w:rsidRPr="00591DC7">
        <w:rPr>
          <w:rFonts w:ascii="Times New Roman" w:hAnsi="Times New Roman" w:cs="Times New Roman"/>
          <w:szCs w:val="24"/>
          <w:lang w:val="es-CO"/>
        </w:rPr>
        <w:t>Anexo tres (3) folios</w:t>
      </w:r>
    </w:p>
    <w:p w14:paraId="5682D074"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7383CADA" w14:textId="77777777" w:rsidR="00591DC7" w:rsidRDefault="00591DC7" w:rsidP="00591DC7">
      <w:pPr>
        <w:kinsoku w:val="0"/>
        <w:overflowPunct w:val="0"/>
        <w:autoSpaceDE w:val="0"/>
        <w:autoSpaceDN w:val="0"/>
        <w:adjustRightInd w:val="0"/>
        <w:spacing w:line="240" w:lineRule="auto"/>
        <w:rPr>
          <w:rFonts w:ascii="Times New Roman" w:hAnsi="Times New Roman" w:cs="Times New Roman"/>
          <w:szCs w:val="24"/>
        </w:rPr>
      </w:pPr>
      <w:r w:rsidRPr="00591DC7">
        <w:rPr>
          <w:rFonts w:ascii="Times New Roman" w:hAnsi="Times New Roman" w:cs="Times New Roman"/>
          <w:noProof/>
          <w:szCs w:val="24"/>
        </w:rPr>
        <mc:AlternateContent>
          <mc:Choice Requires="wps">
            <w:drawing>
              <wp:inline distT="0" distB="0" distL="0" distR="0" wp14:anchorId="214B3F29" wp14:editId="5EC2C76F">
                <wp:extent cx="7621270" cy="12700"/>
                <wp:effectExtent l="9525" t="9525" r="8255" b="0"/>
                <wp:docPr id="73" name="Forma libr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1270" cy="12700"/>
                        </a:xfrm>
                        <a:custGeom>
                          <a:avLst/>
                          <a:gdLst>
                            <a:gd name="T0" fmla="*/ 0 w 12002"/>
                            <a:gd name="T1" fmla="*/ 0 h 20"/>
                            <a:gd name="T2" fmla="*/ 12001 w 12002"/>
                            <a:gd name="T3" fmla="*/ 0 h 20"/>
                          </a:gdLst>
                          <a:ahLst/>
                          <a:cxnLst>
                            <a:cxn ang="0">
                              <a:pos x="T0" y="T1"/>
                            </a:cxn>
                            <a:cxn ang="0">
                              <a:pos x="T2" y="T3"/>
                            </a:cxn>
                          </a:cxnLst>
                          <a:rect l="0" t="0" r="r" b="b"/>
                          <a:pathLst>
                            <a:path w="12002" h="20">
                              <a:moveTo>
                                <a:pt x="0" y="0"/>
                              </a:moveTo>
                              <a:lnTo>
                                <a:pt x="12001"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6EBA3364" id="Forma libre 73" o:spid="_x0000_s1026" style="visibility:visible;mso-wrap-style:square;mso-left-percent:-10001;mso-top-percent:-10001;mso-position-horizontal:absolute;mso-position-horizontal-relative:char;mso-position-vertical:absolute;mso-position-vertical-relative:line;mso-left-percent:-10001;mso-top-percent:-10001;v-text-anchor:top" points="0,0,600.05pt,0" coordsize="120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" filled="f" strokeweight=".25444mm">
                <v:path arrowok="t" o:connecttype="custom" o:connectlocs="0,0;7620635,0" o:connectangles="0,0"/>
                <w10:anchorlock/>
              </v:polyline>
            </w:pict>
          </mc:Fallback>
        </mc:AlternateContent>
      </w:r>
    </w:p>
    <w:p w14:paraId="220A0FCC"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rPr>
      </w:pPr>
    </w:p>
    <w:p w14:paraId="770CCFA9" w14:textId="77777777" w:rsidR="00591DC7" w:rsidRPr="00591DC7" w:rsidRDefault="00591DC7" w:rsidP="00591DC7">
      <w:pPr>
        <w:kinsoku w:val="0"/>
        <w:overflowPunct w:val="0"/>
        <w:autoSpaceDE w:val="0"/>
        <w:autoSpaceDN w:val="0"/>
        <w:adjustRightInd w:val="0"/>
        <w:spacing w:before="52" w:line="240" w:lineRule="auto"/>
        <w:ind w:left="207" w:right="396"/>
        <w:outlineLvl w:val="0"/>
        <w:rPr>
          <w:rFonts w:ascii="Times New Roman" w:hAnsi="Times New Roman" w:cs="Times New Roman"/>
          <w:w w:val="105"/>
          <w:szCs w:val="24"/>
          <w:lang w:val="es-CO"/>
        </w:rPr>
      </w:pPr>
    </w:p>
    <w:p w14:paraId="41877C55" w14:textId="77777777" w:rsidR="00591DC7" w:rsidRPr="008F01DB" w:rsidRDefault="00591DC7" w:rsidP="00591DC7">
      <w:pPr>
        <w:kinsoku w:val="0"/>
        <w:overflowPunct w:val="0"/>
        <w:autoSpaceDE w:val="0"/>
        <w:autoSpaceDN w:val="0"/>
        <w:adjustRightInd w:val="0"/>
        <w:spacing w:before="52" w:line="240" w:lineRule="auto"/>
        <w:ind w:left="207" w:right="396"/>
        <w:jc w:val="center"/>
        <w:outlineLvl w:val="0"/>
        <w:rPr>
          <w:rFonts w:ascii="Times New Roman" w:hAnsi="Times New Roman" w:cs="Times New Roman"/>
          <w:w w:val="105"/>
          <w:szCs w:val="24"/>
          <w:highlight w:val="green"/>
          <w:lang w:val="es-CO"/>
        </w:rPr>
      </w:pPr>
      <w:r w:rsidRPr="008F01DB">
        <w:rPr>
          <w:rFonts w:ascii="Times New Roman" w:hAnsi="Times New Roman" w:cs="Times New Roman"/>
          <w:w w:val="105"/>
          <w:szCs w:val="24"/>
          <w:highlight w:val="green"/>
          <w:lang w:val="es-CO"/>
        </w:rPr>
        <w:t>CONCEPTO No. 1364 DEL 29 DE OCTUBRE DE 2018</w:t>
      </w:r>
    </w:p>
    <w:p w14:paraId="05B99F20" w14:textId="77777777" w:rsidR="00591DC7" w:rsidRPr="008F01DB" w:rsidRDefault="00591DC7" w:rsidP="00591DC7">
      <w:pPr>
        <w:kinsoku w:val="0"/>
        <w:overflowPunct w:val="0"/>
        <w:autoSpaceDE w:val="0"/>
        <w:autoSpaceDN w:val="0"/>
        <w:adjustRightInd w:val="0"/>
        <w:spacing w:before="5" w:line="240" w:lineRule="auto"/>
        <w:rPr>
          <w:rFonts w:ascii="Times New Roman" w:hAnsi="Times New Roman" w:cs="Times New Roman"/>
          <w:szCs w:val="24"/>
          <w:highlight w:val="green"/>
          <w:lang w:val="es-CO"/>
        </w:rPr>
      </w:pPr>
    </w:p>
    <w:p w14:paraId="3D1A44B9" w14:textId="77777777" w:rsidR="00591DC7" w:rsidRPr="008F01DB" w:rsidRDefault="00591DC7" w:rsidP="00591DC7">
      <w:pPr>
        <w:kinsoku w:val="0"/>
        <w:overflowPunct w:val="0"/>
        <w:autoSpaceDE w:val="0"/>
        <w:autoSpaceDN w:val="0"/>
        <w:adjustRightInd w:val="0"/>
        <w:spacing w:before="1" w:line="240" w:lineRule="auto"/>
        <w:ind w:left="207" w:right="404"/>
        <w:jc w:val="center"/>
        <w:rPr>
          <w:rFonts w:ascii="Times New Roman" w:hAnsi="Times New Roman" w:cs="Times New Roman"/>
          <w:w w:val="105"/>
          <w:szCs w:val="24"/>
          <w:highlight w:val="green"/>
          <w:lang w:val="es-CO"/>
        </w:rPr>
      </w:pPr>
      <w:r w:rsidRPr="008F01DB">
        <w:rPr>
          <w:rFonts w:ascii="Times New Roman" w:hAnsi="Times New Roman" w:cs="Times New Roman"/>
          <w:w w:val="105"/>
          <w:szCs w:val="24"/>
          <w:highlight w:val="green"/>
          <w:lang w:val="es-CO"/>
        </w:rPr>
        <w:t>ADICIÓN DEL CONCEPTO GENERAL UNIFICADO NO. 0912</w:t>
      </w:r>
      <w:r w:rsidRPr="008F01DB">
        <w:rPr>
          <w:rFonts w:ascii="Times New Roman" w:hAnsi="Times New Roman" w:cs="Times New Roman"/>
          <w:spacing w:val="65"/>
          <w:w w:val="105"/>
          <w:szCs w:val="24"/>
          <w:highlight w:val="green"/>
          <w:lang w:val="es-CO"/>
        </w:rPr>
        <w:t xml:space="preserve"> </w:t>
      </w:r>
      <w:r w:rsidRPr="008F01DB">
        <w:rPr>
          <w:rFonts w:ascii="Times New Roman" w:hAnsi="Times New Roman" w:cs="Times New Roman"/>
          <w:w w:val="105"/>
          <w:szCs w:val="24"/>
          <w:highlight w:val="green"/>
          <w:lang w:val="es-CO"/>
        </w:rPr>
        <w:t>DEL</w:t>
      </w:r>
    </w:p>
    <w:p w14:paraId="33CB4C98" w14:textId="77777777" w:rsidR="00591DC7" w:rsidRPr="008F01DB" w:rsidRDefault="00591DC7" w:rsidP="00591DC7">
      <w:pPr>
        <w:kinsoku w:val="0"/>
        <w:overflowPunct w:val="0"/>
        <w:autoSpaceDE w:val="0"/>
        <w:autoSpaceDN w:val="0"/>
        <w:adjustRightInd w:val="0"/>
        <w:spacing w:before="4" w:line="240" w:lineRule="auto"/>
        <w:ind w:left="207" w:right="407"/>
        <w:jc w:val="center"/>
        <w:rPr>
          <w:rFonts w:ascii="Times New Roman" w:hAnsi="Times New Roman" w:cs="Times New Roman"/>
          <w:w w:val="105"/>
          <w:szCs w:val="24"/>
          <w:highlight w:val="green"/>
          <w:lang w:val="es-CO"/>
        </w:rPr>
      </w:pPr>
      <w:r w:rsidRPr="008F01DB">
        <w:rPr>
          <w:rFonts w:ascii="Times New Roman" w:hAnsi="Times New Roman" w:cs="Times New Roman"/>
          <w:w w:val="105"/>
          <w:szCs w:val="24"/>
          <w:highlight w:val="green"/>
          <w:lang w:val="es-CO"/>
        </w:rPr>
        <w:t>19 DE JULIO DE 2018</w:t>
      </w:r>
    </w:p>
    <w:p w14:paraId="19461F77" w14:textId="77777777" w:rsidR="00591DC7" w:rsidRPr="008F01DB" w:rsidRDefault="00591DC7" w:rsidP="00591DC7">
      <w:pPr>
        <w:kinsoku w:val="0"/>
        <w:overflowPunct w:val="0"/>
        <w:autoSpaceDE w:val="0"/>
        <w:autoSpaceDN w:val="0"/>
        <w:adjustRightInd w:val="0"/>
        <w:spacing w:before="4" w:line="240" w:lineRule="auto"/>
        <w:ind w:left="207" w:right="407"/>
        <w:jc w:val="center"/>
        <w:rPr>
          <w:rFonts w:ascii="Times New Roman" w:hAnsi="Times New Roman" w:cs="Times New Roman"/>
          <w:w w:val="105"/>
          <w:szCs w:val="24"/>
          <w:highlight w:val="green"/>
          <w:lang w:val="es-CO"/>
        </w:rPr>
      </w:pPr>
    </w:p>
    <w:p w14:paraId="3231CD35" w14:textId="77777777" w:rsidR="00591DC7" w:rsidRPr="00591DC7" w:rsidRDefault="00591DC7" w:rsidP="00591DC7">
      <w:pPr>
        <w:kinsoku w:val="0"/>
        <w:overflowPunct w:val="0"/>
        <w:autoSpaceDE w:val="0"/>
        <w:autoSpaceDN w:val="0"/>
        <w:adjustRightInd w:val="0"/>
        <w:spacing w:before="1" w:line="240" w:lineRule="auto"/>
        <w:ind w:left="207" w:right="435"/>
        <w:jc w:val="center"/>
        <w:outlineLvl w:val="0"/>
        <w:rPr>
          <w:rFonts w:ascii="Times New Roman" w:hAnsi="Times New Roman" w:cs="Times New Roman"/>
          <w:w w:val="105"/>
          <w:szCs w:val="24"/>
          <w:lang w:val="es-CO"/>
        </w:rPr>
      </w:pPr>
      <w:r w:rsidRPr="008F01DB">
        <w:rPr>
          <w:rFonts w:ascii="Times New Roman" w:hAnsi="Times New Roman" w:cs="Times New Roman"/>
          <w:w w:val="105"/>
          <w:szCs w:val="24"/>
          <w:highlight w:val="green"/>
          <w:lang w:val="es-CO"/>
        </w:rPr>
        <w:t>IMPUESTO SOBRE LA   RENTA DE LAS PERSONAS NATURALES</w:t>
      </w:r>
    </w:p>
    <w:p w14:paraId="3B9A2DD7" w14:textId="77777777" w:rsidR="00591DC7" w:rsidRPr="00591DC7" w:rsidRDefault="00591DC7" w:rsidP="00591DC7">
      <w:pPr>
        <w:kinsoku w:val="0"/>
        <w:overflowPunct w:val="0"/>
        <w:autoSpaceDE w:val="0"/>
        <w:autoSpaceDN w:val="0"/>
        <w:adjustRightInd w:val="0"/>
        <w:spacing w:before="6" w:line="240" w:lineRule="auto"/>
        <w:rPr>
          <w:rFonts w:ascii="Times New Roman" w:hAnsi="Times New Roman" w:cs="Times New Roman"/>
          <w:szCs w:val="24"/>
          <w:lang w:val="es-CO"/>
        </w:rPr>
      </w:pPr>
    </w:p>
    <w:p w14:paraId="24DD64CD" w14:textId="77777777" w:rsidR="00591DC7" w:rsidRPr="00591DC7" w:rsidRDefault="00591DC7" w:rsidP="00591DC7">
      <w:pPr>
        <w:kinsoku w:val="0"/>
        <w:overflowPunct w:val="0"/>
        <w:autoSpaceDE w:val="0"/>
        <w:autoSpaceDN w:val="0"/>
        <w:adjustRightInd w:val="0"/>
        <w:spacing w:before="1" w:line="244" w:lineRule="auto"/>
        <w:ind w:right="303"/>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De conformidad con los artículos 19 y 38 del Decreto 4048 de 2008, en concordancia con el artículo 7 de la Resolución No. 204 de 2014, se avoca el conocimiento para expedir el presente concepto unificado.</w:t>
      </w:r>
    </w:p>
    <w:p w14:paraId="5C70E230" w14:textId="77777777" w:rsidR="00591DC7" w:rsidRPr="00591DC7" w:rsidRDefault="00591DC7" w:rsidP="00591DC7">
      <w:pPr>
        <w:kinsoku w:val="0"/>
        <w:overflowPunct w:val="0"/>
        <w:autoSpaceDE w:val="0"/>
        <w:autoSpaceDN w:val="0"/>
        <w:adjustRightInd w:val="0"/>
        <w:spacing w:before="11" w:line="240" w:lineRule="auto"/>
        <w:rPr>
          <w:rFonts w:ascii="Times New Roman" w:hAnsi="Times New Roman" w:cs="Times New Roman"/>
          <w:szCs w:val="24"/>
          <w:lang w:val="es-CO"/>
        </w:rPr>
      </w:pPr>
    </w:p>
    <w:p w14:paraId="71A243D8" w14:textId="77777777" w:rsidR="00591DC7" w:rsidRPr="00591DC7" w:rsidRDefault="00591DC7" w:rsidP="00591DC7">
      <w:pPr>
        <w:kinsoku w:val="0"/>
        <w:overflowPunct w:val="0"/>
        <w:autoSpaceDE w:val="0"/>
        <w:autoSpaceDN w:val="0"/>
        <w:adjustRightInd w:val="0"/>
        <w:spacing w:line="247" w:lineRule="auto"/>
        <w:ind w:right="295"/>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 xml:space="preserve">La presente doctrina se emite en consideración a los cambios que introdujo la Ley 1819 de 2016 al Título Val Estatuto Tributario (en adelante E.T.) Parte </w:t>
      </w:r>
      <w:r w:rsidRPr="00591DC7">
        <w:rPr>
          <w:rFonts w:ascii="Times New Roman" w:hAnsi="Times New Roman" w:cs="Times New Roman"/>
          <w:szCs w:val="24"/>
          <w:lang w:val="es-CO"/>
        </w:rPr>
        <w:t xml:space="preserve">1 </w:t>
      </w:r>
      <w:r w:rsidRPr="00591DC7">
        <w:rPr>
          <w:rFonts w:ascii="Times New Roman" w:hAnsi="Times New Roman" w:cs="Times New Roman"/>
          <w:i/>
          <w:iCs/>
          <w:w w:val="105"/>
          <w:szCs w:val="24"/>
          <w:lang w:val="es-CO"/>
        </w:rPr>
        <w:t xml:space="preserve">"Impuesto sobre </w:t>
      </w:r>
      <w:r w:rsidRPr="00591DC7">
        <w:rPr>
          <w:rFonts w:ascii="Times New Roman" w:hAnsi="Times New Roman" w:cs="Times New Roman"/>
          <w:w w:val="105"/>
          <w:szCs w:val="24"/>
          <w:lang w:val="es-CO"/>
        </w:rPr>
        <w:t>la</w:t>
      </w:r>
      <w:r w:rsidRPr="00591DC7">
        <w:rPr>
          <w:rFonts w:ascii="Times New Roman" w:hAnsi="Times New Roman" w:cs="Times New Roman"/>
          <w:spacing w:val="56"/>
          <w:w w:val="105"/>
          <w:szCs w:val="24"/>
          <w:lang w:val="es-CO"/>
        </w:rPr>
        <w:t xml:space="preserve"> </w:t>
      </w:r>
      <w:r w:rsidRPr="00591DC7">
        <w:rPr>
          <w:rFonts w:ascii="Times New Roman" w:hAnsi="Times New Roman" w:cs="Times New Roman"/>
          <w:i/>
          <w:iCs/>
          <w:w w:val="105"/>
          <w:szCs w:val="24"/>
          <w:lang w:val="es-CO"/>
        </w:rPr>
        <w:t>renta de personas naturales",</w:t>
      </w:r>
      <w:r w:rsidRPr="00591DC7">
        <w:rPr>
          <w:rFonts w:ascii="Times New Roman" w:hAnsi="Times New Roman" w:cs="Times New Roman"/>
          <w:i/>
          <w:iCs/>
          <w:spacing w:val="51"/>
          <w:w w:val="105"/>
          <w:szCs w:val="24"/>
          <w:lang w:val="es-CO"/>
        </w:rPr>
        <w:t xml:space="preserve"> </w:t>
      </w:r>
      <w:r w:rsidRPr="00591DC7">
        <w:rPr>
          <w:rFonts w:ascii="Times New Roman" w:hAnsi="Times New Roman" w:cs="Times New Roman"/>
          <w:w w:val="105"/>
          <w:szCs w:val="24"/>
          <w:lang w:val="es-CO"/>
        </w:rPr>
        <w:t>mediante el cual se estableció</w:t>
      </w:r>
      <w:r w:rsidRPr="00591DC7">
        <w:rPr>
          <w:rFonts w:ascii="Times New Roman" w:hAnsi="Times New Roman" w:cs="Times New Roman"/>
          <w:spacing w:val="60"/>
          <w:w w:val="105"/>
          <w:szCs w:val="24"/>
          <w:lang w:val="es-CO"/>
        </w:rPr>
        <w:t xml:space="preserve"> </w:t>
      </w:r>
      <w:r w:rsidRPr="00591DC7">
        <w:rPr>
          <w:rFonts w:ascii="Times New Roman" w:hAnsi="Times New Roman" w:cs="Times New Roman"/>
          <w:w w:val="105"/>
          <w:szCs w:val="24"/>
          <w:lang w:val="es-CO"/>
        </w:rPr>
        <w:t>su determinación</w:t>
      </w:r>
      <w:r w:rsidRPr="00591DC7">
        <w:rPr>
          <w:rFonts w:ascii="Times New Roman" w:hAnsi="Times New Roman" w:cs="Times New Roman"/>
          <w:spacing w:val="65"/>
          <w:w w:val="105"/>
          <w:szCs w:val="24"/>
          <w:lang w:val="es-CO"/>
        </w:rPr>
        <w:t xml:space="preserve"> </w:t>
      </w:r>
      <w:r w:rsidRPr="00591DC7">
        <w:rPr>
          <w:rFonts w:ascii="Times New Roman" w:hAnsi="Times New Roman" w:cs="Times New Roman"/>
          <w:w w:val="105"/>
          <w:szCs w:val="24"/>
          <w:lang w:val="es-CO"/>
        </w:rPr>
        <w:t>a través del sistema cedular,</w:t>
      </w:r>
      <w:r w:rsidRPr="00591DC7">
        <w:rPr>
          <w:rFonts w:ascii="Times New Roman" w:hAnsi="Times New Roman" w:cs="Times New Roman"/>
          <w:spacing w:val="55"/>
          <w:w w:val="105"/>
          <w:szCs w:val="24"/>
          <w:lang w:val="es-CO"/>
        </w:rPr>
        <w:t xml:space="preserve"> </w:t>
      </w:r>
      <w:r w:rsidRPr="00591DC7">
        <w:rPr>
          <w:rFonts w:ascii="Times New Roman" w:hAnsi="Times New Roman" w:cs="Times New Roman"/>
          <w:w w:val="105"/>
          <w:szCs w:val="24"/>
          <w:lang w:val="es-CO"/>
        </w:rPr>
        <w:t xml:space="preserve">así como al régimen de dividendos aplicable a éstas, la tarifa </w:t>
      </w:r>
      <w:r w:rsidRPr="00591DC7">
        <w:rPr>
          <w:rFonts w:ascii="Times New Roman" w:hAnsi="Times New Roman" w:cs="Times New Roman"/>
          <w:w w:val="105"/>
          <w:szCs w:val="24"/>
          <w:lang w:val="es-CO"/>
        </w:rPr>
        <w:lastRenderedPageBreak/>
        <w:t>correspondiente y las disposiciones relacionadas con la retención en la fuente a título de este impuesto.</w:t>
      </w:r>
    </w:p>
    <w:p w14:paraId="7911B1B2" w14:textId="77777777" w:rsidR="00591DC7" w:rsidRPr="00591DC7" w:rsidRDefault="00591DC7" w:rsidP="00591DC7">
      <w:pPr>
        <w:kinsoku w:val="0"/>
        <w:overflowPunct w:val="0"/>
        <w:autoSpaceDE w:val="0"/>
        <w:autoSpaceDN w:val="0"/>
        <w:adjustRightInd w:val="0"/>
        <w:spacing w:before="8" w:line="240" w:lineRule="auto"/>
        <w:rPr>
          <w:rFonts w:ascii="Times New Roman" w:hAnsi="Times New Roman" w:cs="Times New Roman"/>
          <w:szCs w:val="24"/>
          <w:lang w:val="es-CO"/>
        </w:rPr>
      </w:pPr>
    </w:p>
    <w:p w14:paraId="36DB0029" w14:textId="77777777" w:rsidR="00591DC7" w:rsidRPr="00591DC7" w:rsidRDefault="00591DC7" w:rsidP="00591DC7">
      <w:pPr>
        <w:kinsoku w:val="0"/>
        <w:overflowPunct w:val="0"/>
        <w:autoSpaceDE w:val="0"/>
        <w:autoSpaceDN w:val="0"/>
        <w:adjustRightInd w:val="0"/>
        <w:spacing w:before="1" w:line="249" w:lineRule="auto"/>
        <w:ind w:right="295"/>
        <w:jc w:val="both"/>
        <w:rPr>
          <w:rFonts w:ascii="Times New Roman" w:hAnsi="Times New Roman" w:cs="Times New Roman"/>
          <w:i/>
          <w:iCs/>
          <w:w w:val="105"/>
          <w:szCs w:val="24"/>
          <w:lang w:val="es-CO"/>
        </w:rPr>
      </w:pPr>
      <w:r w:rsidRPr="00591DC7">
        <w:rPr>
          <w:rFonts w:ascii="Times New Roman" w:hAnsi="Times New Roman" w:cs="Times New Roman"/>
          <w:w w:val="105"/>
          <w:szCs w:val="24"/>
          <w:lang w:val="es-CO"/>
        </w:rPr>
        <w:t xml:space="preserve">También es importante indicar que a través del Decreto 2250 de 2017 </w:t>
      </w:r>
      <w:r w:rsidRPr="00591DC7">
        <w:rPr>
          <w:rFonts w:ascii="Times New Roman" w:hAnsi="Times New Roman" w:cs="Times New Roman"/>
          <w:i/>
          <w:iCs/>
          <w:w w:val="105"/>
          <w:szCs w:val="24"/>
          <w:lang w:val="es-CO"/>
        </w:rPr>
        <w:t xml:space="preserve">"Por el cual se adicionan, modifican y sustituyen artículos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los Capítulos 10, 11, 12, 19, 20, 21y 22 del Título 1 y Capítulos 1 y </w:t>
      </w:r>
      <w:r w:rsidRPr="00591DC7">
        <w:rPr>
          <w:rFonts w:ascii="Times New Roman" w:hAnsi="Times New Roman" w:cs="Times New Roman"/>
          <w:w w:val="105"/>
          <w:szCs w:val="24"/>
          <w:lang w:val="es-CO"/>
        </w:rPr>
        <w:t xml:space="preserve">7 </w:t>
      </w:r>
      <w:r w:rsidRPr="00591DC7">
        <w:rPr>
          <w:rFonts w:ascii="Times New Roman" w:hAnsi="Times New Roman" w:cs="Times New Roman"/>
          <w:i/>
          <w:iCs/>
          <w:w w:val="105"/>
          <w:szCs w:val="24"/>
          <w:lang w:val="es-CO"/>
        </w:rPr>
        <w:t xml:space="preserve">del Título 4 de </w:t>
      </w:r>
      <w:r w:rsidRPr="00591DC7">
        <w:rPr>
          <w:rFonts w:ascii="Times New Roman" w:hAnsi="Times New Roman" w:cs="Times New Roman"/>
          <w:w w:val="105"/>
          <w:szCs w:val="24"/>
          <w:lang w:val="es-CO"/>
        </w:rPr>
        <w:t xml:space="preserve">la </w:t>
      </w:r>
      <w:r w:rsidRPr="00591DC7">
        <w:rPr>
          <w:rFonts w:ascii="Times New Roman" w:hAnsi="Times New Roman" w:cs="Times New Roman"/>
          <w:i/>
          <w:iCs/>
          <w:w w:val="105"/>
          <w:szCs w:val="24"/>
          <w:lang w:val="es-CO"/>
        </w:rPr>
        <w:t>Parte 2 del Libro 1 del Decreto</w:t>
      </w:r>
      <w:r>
        <w:rPr>
          <w:rFonts w:ascii="Times New Roman" w:hAnsi="Times New Roman" w:cs="Times New Roman"/>
          <w:i/>
          <w:iCs/>
          <w:w w:val="105"/>
          <w:szCs w:val="24"/>
          <w:lang w:val="es-CO"/>
        </w:rPr>
        <w:t xml:space="preserve">  </w:t>
      </w:r>
      <w:r w:rsidRPr="00591DC7">
        <w:rPr>
          <w:rFonts w:ascii="Times New Roman" w:hAnsi="Times New Roman" w:cs="Times New Roman"/>
          <w:i/>
          <w:iCs/>
          <w:w w:val="105"/>
          <w:szCs w:val="24"/>
          <w:lang w:val="es-CO"/>
        </w:rPr>
        <w:t xml:space="preserve">1625 de 2016, Único Reglamentario en Materia Tributaria" </w:t>
      </w:r>
      <w:r w:rsidRPr="00591DC7">
        <w:rPr>
          <w:rFonts w:ascii="Times New Roman" w:hAnsi="Times New Roman" w:cs="Times New Roman"/>
          <w:w w:val="105"/>
          <w:szCs w:val="24"/>
          <w:lang w:val="es-CO"/>
        </w:rPr>
        <w:t>se realizan una serie de precisiones a las disposiciones de la Ley 1819 de 2016 anteriormente mencionadas, a través de la adición, modificación y sustitución de artículos a los Capítulos 1O, 11, 12, 19, 20, 21 y 22 del Título 1 y Capítulos 1 y 7 del Título 4 de la Parte 2 del Libro 1 del Decreto 1625 de 2016, Único Reglamentario en Materia Tributaria (en adelante Decreto 1625 de 2016), por lo que la interpretación que a continuación se presenta toma en consideración estas normas reglamentarias.</w:t>
      </w:r>
    </w:p>
    <w:p w14:paraId="0AA20089" w14:textId="77777777" w:rsidR="00591DC7" w:rsidRPr="00591DC7" w:rsidRDefault="00591DC7" w:rsidP="00591DC7">
      <w:pPr>
        <w:kinsoku w:val="0"/>
        <w:overflowPunct w:val="0"/>
        <w:autoSpaceDE w:val="0"/>
        <w:autoSpaceDN w:val="0"/>
        <w:adjustRightInd w:val="0"/>
        <w:spacing w:before="5" w:line="240" w:lineRule="auto"/>
        <w:rPr>
          <w:rFonts w:ascii="Times New Roman" w:hAnsi="Times New Roman" w:cs="Times New Roman"/>
          <w:szCs w:val="24"/>
          <w:lang w:val="es-CO"/>
        </w:rPr>
      </w:pPr>
    </w:p>
    <w:p w14:paraId="03FB40DE" w14:textId="77777777" w:rsidR="00591DC7" w:rsidRPr="00591DC7" w:rsidRDefault="00591DC7" w:rsidP="00591DC7">
      <w:pPr>
        <w:kinsoku w:val="0"/>
        <w:overflowPunct w:val="0"/>
        <w:autoSpaceDE w:val="0"/>
        <w:autoSpaceDN w:val="0"/>
        <w:adjustRightInd w:val="0"/>
        <w:spacing w:line="249" w:lineRule="auto"/>
        <w:ind w:right="285"/>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En esta oportunidad resulta necesario realizar las siguientes modificaciones al Concepto General Unificado No. 0912 del 19 de julio de 2018, en los siguientes términos:</w:t>
      </w:r>
    </w:p>
    <w:p w14:paraId="58F447DC"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2E759A24" w14:textId="77777777" w:rsidR="00591DC7" w:rsidRPr="00591DC7" w:rsidRDefault="00591DC7" w:rsidP="00591DC7">
      <w:pPr>
        <w:kinsoku w:val="0"/>
        <w:overflowPunct w:val="0"/>
        <w:autoSpaceDE w:val="0"/>
        <w:autoSpaceDN w:val="0"/>
        <w:adjustRightInd w:val="0"/>
        <w:spacing w:before="204" w:line="240" w:lineRule="auto"/>
        <w:rPr>
          <w:rFonts w:ascii="Times New Roman" w:hAnsi="Times New Roman" w:cs="Times New Roman"/>
          <w:w w:val="105"/>
          <w:szCs w:val="24"/>
          <w:lang w:val="es-CO"/>
        </w:rPr>
      </w:pPr>
      <w:r w:rsidRPr="00591DC7">
        <w:rPr>
          <w:rFonts w:ascii="Times New Roman" w:hAnsi="Times New Roman" w:cs="Times New Roman"/>
          <w:w w:val="105"/>
          <w:szCs w:val="24"/>
          <w:lang w:val="es-CO"/>
        </w:rPr>
        <w:t>a. Adicionar el Título 1 con el siguiente problema jurídico:</w:t>
      </w:r>
    </w:p>
    <w:p w14:paraId="70A71B09"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55C51ECE"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w w:val="105"/>
          <w:szCs w:val="24"/>
          <w:lang w:val="es-CO"/>
        </w:rPr>
      </w:pPr>
      <w:r w:rsidRPr="00591DC7">
        <w:rPr>
          <w:rFonts w:ascii="Times New Roman" w:hAnsi="Times New Roman" w:cs="Times New Roman"/>
          <w:w w:val="105"/>
          <w:szCs w:val="24"/>
          <w:lang w:val="es-CO"/>
        </w:rPr>
        <w:t>1.21.1. DESCRIPTOR: Depuración de la renta</w:t>
      </w:r>
    </w:p>
    <w:p w14:paraId="3ADC0845" w14:textId="77777777" w:rsidR="008F01DB" w:rsidRDefault="008F01DB" w:rsidP="00591DC7">
      <w:pPr>
        <w:kinsoku w:val="0"/>
        <w:overflowPunct w:val="0"/>
        <w:autoSpaceDE w:val="0"/>
        <w:autoSpaceDN w:val="0"/>
        <w:adjustRightInd w:val="0"/>
        <w:spacing w:before="14" w:line="252" w:lineRule="auto"/>
        <w:ind w:right="2601"/>
        <w:rPr>
          <w:rFonts w:ascii="Times New Roman" w:hAnsi="Times New Roman" w:cs="Times New Roman"/>
          <w:w w:val="105"/>
          <w:szCs w:val="24"/>
          <w:lang w:val="es-CO"/>
        </w:rPr>
      </w:pPr>
    </w:p>
    <w:p w14:paraId="063BAC77" w14:textId="0FB5571F" w:rsidR="00591DC7" w:rsidRPr="00591DC7" w:rsidRDefault="00591DC7" w:rsidP="00591DC7">
      <w:pPr>
        <w:kinsoku w:val="0"/>
        <w:overflowPunct w:val="0"/>
        <w:autoSpaceDE w:val="0"/>
        <w:autoSpaceDN w:val="0"/>
        <w:adjustRightInd w:val="0"/>
        <w:spacing w:before="14" w:line="252" w:lineRule="auto"/>
        <w:ind w:right="2601"/>
        <w:rPr>
          <w:rFonts w:ascii="Times New Roman" w:hAnsi="Times New Roman" w:cs="Times New Roman"/>
          <w:w w:val="105"/>
          <w:szCs w:val="24"/>
          <w:lang w:val="es-CO"/>
        </w:rPr>
      </w:pPr>
      <w:r w:rsidRPr="00591DC7">
        <w:rPr>
          <w:rFonts w:ascii="Times New Roman" w:hAnsi="Times New Roman" w:cs="Times New Roman"/>
          <w:w w:val="105"/>
          <w:szCs w:val="24"/>
          <w:lang w:val="es-CO"/>
        </w:rPr>
        <w:t>Rentas exentas y deducciones. Realización de las cesantías</w:t>
      </w:r>
    </w:p>
    <w:p w14:paraId="01D9CB50" w14:textId="77777777" w:rsidR="008F01DB" w:rsidRDefault="008F01DB" w:rsidP="00591DC7">
      <w:pPr>
        <w:kinsoku w:val="0"/>
        <w:overflowPunct w:val="0"/>
        <w:autoSpaceDE w:val="0"/>
        <w:autoSpaceDN w:val="0"/>
        <w:adjustRightInd w:val="0"/>
        <w:spacing w:line="218" w:lineRule="exact"/>
        <w:rPr>
          <w:rFonts w:ascii="Times New Roman" w:hAnsi="Times New Roman" w:cs="Times New Roman"/>
          <w:w w:val="105"/>
          <w:szCs w:val="24"/>
          <w:lang w:val="es-CO"/>
        </w:rPr>
      </w:pPr>
    </w:p>
    <w:p w14:paraId="3A540CB9" w14:textId="263607E6" w:rsidR="00591DC7" w:rsidRPr="00591DC7" w:rsidRDefault="00591DC7" w:rsidP="00591DC7">
      <w:pPr>
        <w:kinsoku w:val="0"/>
        <w:overflowPunct w:val="0"/>
        <w:autoSpaceDE w:val="0"/>
        <w:autoSpaceDN w:val="0"/>
        <w:adjustRightInd w:val="0"/>
        <w:spacing w:line="218" w:lineRule="exact"/>
        <w:rPr>
          <w:rFonts w:ascii="Times New Roman" w:hAnsi="Times New Roman" w:cs="Times New Roman"/>
          <w:w w:val="105"/>
          <w:szCs w:val="24"/>
          <w:lang w:val="es-CO"/>
        </w:rPr>
      </w:pPr>
      <w:r w:rsidRPr="00591DC7">
        <w:rPr>
          <w:rFonts w:ascii="Times New Roman" w:hAnsi="Times New Roman" w:cs="Times New Roman"/>
          <w:w w:val="105"/>
          <w:szCs w:val="24"/>
          <w:lang w:val="es-CO"/>
        </w:rPr>
        <w:t>Régimen de cesantías de los docentes y reglas de</w:t>
      </w:r>
      <w:r>
        <w:rPr>
          <w:rFonts w:ascii="Times New Roman" w:hAnsi="Times New Roman" w:cs="Times New Roman"/>
          <w:w w:val="105"/>
          <w:szCs w:val="24"/>
          <w:lang w:val="es-CO"/>
        </w:rPr>
        <w:t xml:space="preserve"> </w:t>
      </w:r>
      <w:r w:rsidRPr="00591DC7">
        <w:rPr>
          <w:rFonts w:ascii="Times New Roman" w:hAnsi="Times New Roman" w:cs="Times New Roman"/>
          <w:w w:val="105"/>
          <w:szCs w:val="24"/>
          <w:lang w:val="es-CO"/>
        </w:rPr>
        <w:t>realización</w:t>
      </w:r>
    </w:p>
    <w:p w14:paraId="4578F796"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4CBF224A" w14:textId="77777777" w:rsidR="00591DC7" w:rsidRPr="00591DC7" w:rsidRDefault="00591DC7" w:rsidP="00591DC7">
      <w:pPr>
        <w:kinsoku w:val="0"/>
        <w:overflowPunct w:val="0"/>
        <w:autoSpaceDE w:val="0"/>
        <w:autoSpaceDN w:val="0"/>
        <w:adjustRightInd w:val="0"/>
        <w:spacing w:before="169" w:line="249" w:lineRule="auto"/>
        <w:ind w:right="314"/>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En el descriptor 1.21. del Concepto General Unificado No. 0912 del 19 de julio de 2018 se analizó la regla de realización de las cesantías, con base en lo establecido en el artículo 1.2.1.20.7. del Decreto 1625 de 2016 para el régimen especial de cesantías de la Ley 50 de 1990 y el régimen tradicional del Código Sustantivo del Trabajo, contenido en el Capítulo VII, Título VIII, parte primera.</w:t>
      </w:r>
    </w:p>
    <w:p w14:paraId="5B9340D4" w14:textId="77777777" w:rsidR="00591DC7" w:rsidRPr="00591DC7" w:rsidRDefault="00591DC7" w:rsidP="00591DC7">
      <w:pPr>
        <w:kinsoku w:val="0"/>
        <w:overflowPunct w:val="0"/>
        <w:autoSpaceDE w:val="0"/>
        <w:autoSpaceDN w:val="0"/>
        <w:adjustRightInd w:val="0"/>
        <w:spacing w:before="5" w:line="240" w:lineRule="auto"/>
        <w:rPr>
          <w:rFonts w:ascii="Times New Roman" w:hAnsi="Times New Roman" w:cs="Times New Roman"/>
          <w:szCs w:val="24"/>
          <w:lang w:val="es-CO"/>
        </w:rPr>
      </w:pPr>
    </w:p>
    <w:p w14:paraId="3B2AFDF3" w14:textId="77777777" w:rsidR="00591DC7" w:rsidRPr="00591DC7" w:rsidRDefault="00591DC7" w:rsidP="00591DC7">
      <w:pPr>
        <w:kinsoku w:val="0"/>
        <w:overflowPunct w:val="0"/>
        <w:autoSpaceDE w:val="0"/>
        <w:autoSpaceDN w:val="0"/>
        <w:adjustRightInd w:val="0"/>
        <w:spacing w:line="249" w:lineRule="auto"/>
        <w:ind w:right="292"/>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También se precisó que la regla de realización establecida en el artículo 1.2.1.20.7. del Decreto 1625 de 2016 no aplica para los regímenes especiales de cesantías del sector público que se manejan a través de fondos de carácter público, por ejemplo, el Fondo Nacional de Prestaciones Sociales del Magisterio (en adelante FOMAG) o el Fondo de Bienestar Social de la Contraloría General de la República, debido a que no están contemplados en el supuesto señalado en el artículo 1.2.1.20.7. del Decreto 1625 de 2016.</w:t>
      </w:r>
    </w:p>
    <w:p w14:paraId="7B5D338F" w14:textId="77777777" w:rsidR="00591DC7" w:rsidRPr="00591DC7" w:rsidRDefault="00591DC7" w:rsidP="00591DC7">
      <w:pPr>
        <w:kinsoku w:val="0"/>
        <w:overflowPunct w:val="0"/>
        <w:autoSpaceDE w:val="0"/>
        <w:autoSpaceDN w:val="0"/>
        <w:adjustRightInd w:val="0"/>
        <w:spacing w:before="3" w:line="240" w:lineRule="auto"/>
        <w:rPr>
          <w:rFonts w:ascii="Times New Roman" w:hAnsi="Times New Roman" w:cs="Times New Roman"/>
          <w:szCs w:val="24"/>
          <w:lang w:val="es-CO"/>
        </w:rPr>
      </w:pPr>
    </w:p>
    <w:p w14:paraId="418FDE73" w14:textId="77777777" w:rsidR="00591DC7" w:rsidRPr="00591DC7" w:rsidRDefault="00591DC7" w:rsidP="00591DC7">
      <w:pPr>
        <w:kinsoku w:val="0"/>
        <w:overflowPunct w:val="0"/>
        <w:autoSpaceDE w:val="0"/>
        <w:autoSpaceDN w:val="0"/>
        <w:adjustRightInd w:val="0"/>
        <w:spacing w:line="249" w:lineRule="auto"/>
        <w:ind w:right="291"/>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Sin perjuicio de lo anteriormente mencionado, respecto del FOMAG se hace necesario hacer las siguientes precisiones:</w:t>
      </w:r>
    </w:p>
    <w:p w14:paraId="4755B207"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3D9B7EA0" w14:textId="77777777" w:rsidR="00591DC7" w:rsidRPr="00591DC7" w:rsidRDefault="00591DC7" w:rsidP="00591DC7">
      <w:pPr>
        <w:kinsoku w:val="0"/>
        <w:overflowPunct w:val="0"/>
        <w:autoSpaceDE w:val="0"/>
        <w:autoSpaceDN w:val="0"/>
        <w:adjustRightInd w:val="0"/>
        <w:spacing w:before="1" w:line="249" w:lineRule="auto"/>
        <w:ind w:right="280"/>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Este fondo se creó mediante la Ley 91 de 1989, donde se establece el marco jurídico con el cual la Nación y las entidades territoriales, según el caso, atienden las prestaciones sociales de los docentes nacionales y nacionalizados que se encuentren vinculados a la fecha de su promulgación y de los que se vinculen con posterioridad a ella.</w:t>
      </w:r>
    </w:p>
    <w:p w14:paraId="11558FED"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1A7F3BBC" w14:textId="77777777" w:rsidR="00591DC7" w:rsidRPr="00591DC7" w:rsidRDefault="00591DC7" w:rsidP="00591DC7">
      <w:pPr>
        <w:kinsoku w:val="0"/>
        <w:overflowPunct w:val="0"/>
        <w:autoSpaceDE w:val="0"/>
        <w:autoSpaceDN w:val="0"/>
        <w:adjustRightInd w:val="0"/>
        <w:spacing w:line="254" w:lineRule="auto"/>
        <w:ind w:right="289"/>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La misma ley en su artículo primero trae las siguientes definiciones sobre personal</w:t>
      </w:r>
      <w:r w:rsidRPr="00591DC7">
        <w:rPr>
          <w:rFonts w:ascii="Times New Roman" w:hAnsi="Times New Roman" w:cs="Times New Roman"/>
          <w:spacing w:val="35"/>
          <w:w w:val="105"/>
          <w:szCs w:val="24"/>
          <w:lang w:val="es-CO"/>
        </w:rPr>
        <w:t xml:space="preserve"> </w:t>
      </w:r>
      <w:r w:rsidRPr="00591DC7">
        <w:rPr>
          <w:rFonts w:ascii="Times New Roman" w:hAnsi="Times New Roman" w:cs="Times New Roman"/>
          <w:w w:val="105"/>
          <w:szCs w:val="24"/>
          <w:lang w:val="es-CO"/>
        </w:rPr>
        <w:t>docente:</w:t>
      </w:r>
    </w:p>
    <w:p w14:paraId="1E235D76" w14:textId="77777777" w:rsidR="00591DC7" w:rsidRPr="00591DC7" w:rsidRDefault="00591DC7" w:rsidP="00591DC7">
      <w:pPr>
        <w:kinsoku w:val="0"/>
        <w:overflowPunct w:val="0"/>
        <w:autoSpaceDE w:val="0"/>
        <w:autoSpaceDN w:val="0"/>
        <w:adjustRightInd w:val="0"/>
        <w:spacing w:before="8" w:line="240" w:lineRule="auto"/>
        <w:rPr>
          <w:rFonts w:ascii="Times New Roman" w:hAnsi="Times New Roman" w:cs="Times New Roman"/>
          <w:szCs w:val="24"/>
          <w:lang w:val="es-CO"/>
        </w:rPr>
      </w:pPr>
    </w:p>
    <w:p w14:paraId="4DC53A41" w14:textId="77777777" w:rsidR="00591DC7" w:rsidRPr="00591DC7" w:rsidRDefault="00591DC7" w:rsidP="00591DC7">
      <w:pPr>
        <w:kinsoku w:val="0"/>
        <w:overflowPunct w:val="0"/>
        <w:autoSpaceDE w:val="0"/>
        <w:autoSpaceDN w:val="0"/>
        <w:adjustRightInd w:val="0"/>
        <w:spacing w:line="240" w:lineRule="auto"/>
        <w:ind w:left="740" w:right="280" w:hanging="8"/>
        <w:jc w:val="both"/>
        <w:rPr>
          <w:rFonts w:ascii="Times New Roman" w:hAnsi="Times New Roman" w:cs="Times New Roman"/>
          <w:i/>
          <w:iCs/>
          <w:szCs w:val="24"/>
          <w:lang w:val="es-CO"/>
        </w:rPr>
      </w:pPr>
      <w:r w:rsidRPr="00591DC7">
        <w:rPr>
          <w:rFonts w:ascii="Times New Roman" w:hAnsi="Times New Roman" w:cs="Times New Roman"/>
          <w:i/>
          <w:iCs/>
          <w:szCs w:val="24"/>
          <w:lang w:val="es-CO"/>
        </w:rPr>
        <w:t xml:space="preserve">Personal nacional. Son </w:t>
      </w:r>
      <w:r w:rsidRPr="00591DC7">
        <w:rPr>
          <w:rFonts w:ascii="Times New Roman" w:hAnsi="Times New Roman" w:cs="Times New Roman"/>
          <w:szCs w:val="24"/>
          <w:lang w:val="es-CO"/>
        </w:rPr>
        <w:t xml:space="preserve">/os </w:t>
      </w:r>
      <w:r w:rsidRPr="00591DC7">
        <w:rPr>
          <w:rFonts w:ascii="Times New Roman" w:hAnsi="Times New Roman" w:cs="Times New Roman"/>
          <w:i/>
          <w:iCs/>
          <w:szCs w:val="24"/>
          <w:lang w:val="es-CO"/>
        </w:rPr>
        <w:t>docentes vinculados por nombramiento del Gobierno</w:t>
      </w:r>
      <w:r w:rsidRPr="00591DC7">
        <w:rPr>
          <w:rFonts w:ascii="Times New Roman" w:hAnsi="Times New Roman" w:cs="Times New Roman"/>
          <w:i/>
          <w:iCs/>
          <w:spacing w:val="7"/>
          <w:szCs w:val="24"/>
          <w:lang w:val="es-CO"/>
        </w:rPr>
        <w:t xml:space="preserve"> </w:t>
      </w:r>
      <w:r w:rsidRPr="00591DC7">
        <w:rPr>
          <w:rFonts w:ascii="Times New Roman" w:hAnsi="Times New Roman" w:cs="Times New Roman"/>
          <w:i/>
          <w:iCs/>
          <w:szCs w:val="24"/>
          <w:lang w:val="es-CO"/>
        </w:rPr>
        <w:t>Nacional.</w:t>
      </w:r>
    </w:p>
    <w:p w14:paraId="2258A6E8" w14:textId="77777777" w:rsidR="00591DC7" w:rsidRPr="00591DC7" w:rsidRDefault="00591DC7" w:rsidP="00591DC7">
      <w:pPr>
        <w:kinsoku w:val="0"/>
        <w:overflowPunct w:val="0"/>
        <w:autoSpaceDE w:val="0"/>
        <w:autoSpaceDN w:val="0"/>
        <w:adjustRightInd w:val="0"/>
        <w:spacing w:line="235" w:lineRule="auto"/>
        <w:ind w:left="738" w:right="271" w:firstLine="2"/>
        <w:jc w:val="both"/>
        <w:rPr>
          <w:rFonts w:ascii="Times New Roman" w:hAnsi="Times New Roman" w:cs="Times New Roman"/>
          <w:i/>
          <w:iCs/>
          <w:szCs w:val="24"/>
          <w:lang w:val="es-CO"/>
        </w:rPr>
      </w:pPr>
      <w:r w:rsidRPr="00591DC7">
        <w:rPr>
          <w:rFonts w:ascii="Times New Roman" w:hAnsi="Times New Roman" w:cs="Times New Roman"/>
          <w:i/>
          <w:iCs/>
          <w:szCs w:val="24"/>
          <w:lang w:val="es-CO"/>
        </w:rPr>
        <w:t xml:space="preserve">Personal nacionalizado. Son </w:t>
      </w:r>
      <w:r w:rsidRPr="00591DC7">
        <w:rPr>
          <w:rFonts w:ascii="Times New Roman" w:hAnsi="Times New Roman" w:cs="Times New Roman"/>
          <w:szCs w:val="24"/>
          <w:lang w:val="es-CO"/>
        </w:rPr>
        <w:t xml:space="preserve">/os </w:t>
      </w:r>
      <w:r w:rsidRPr="00591DC7">
        <w:rPr>
          <w:rFonts w:ascii="Times New Roman" w:hAnsi="Times New Roman" w:cs="Times New Roman"/>
          <w:i/>
          <w:iCs/>
          <w:szCs w:val="24"/>
          <w:lang w:val="es-CO"/>
        </w:rPr>
        <w:t xml:space="preserve">docentes vinculados por nombramiento de entidad territorial antes del 1. de enero de 1976 y </w:t>
      </w:r>
      <w:r w:rsidRPr="00591DC7">
        <w:rPr>
          <w:rFonts w:ascii="Times New Roman" w:hAnsi="Times New Roman" w:cs="Times New Roman"/>
          <w:szCs w:val="24"/>
          <w:lang w:val="es-CO"/>
        </w:rPr>
        <w:t xml:space="preserve">/os </w:t>
      </w:r>
      <w:r w:rsidRPr="00591DC7">
        <w:rPr>
          <w:rFonts w:ascii="Times New Roman" w:hAnsi="Times New Roman" w:cs="Times New Roman"/>
          <w:i/>
          <w:iCs/>
          <w:szCs w:val="24"/>
          <w:lang w:val="es-CO"/>
        </w:rPr>
        <w:t xml:space="preserve">vinculados </w:t>
      </w:r>
      <w:r w:rsidRPr="00591DC7">
        <w:rPr>
          <w:rFonts w:ascii="Times New Roman" w:hAnsi="Times New Roman" w:cs="Times New Roman"/>
          <w:szCs w:val="24"/>
          <w:lang w:val="es-CO"/>
        </w:rPr>
        <w:t xml:space="preserve">a </w:t>
      </w:r>
      <w:r w:rsidRPr="00591DC7">
        <w:rPr>
          <w:rFonts w:ascii="Times New Roman" w:hAnsi="Times New Roman" w:cs="Times New Roman"/>
          <w:i/>
          <w:iCs/>
          <w:szCs w:val="24"/>
          <w:lang w:val="es-CO"/>
        </w:rPr>
        <w:t xml:space="preserve">partir de </w:t>
      </w:r>
      <w:r w:rsidRPr="00591DC7">
        <w:rPr>
          <w:rFonts w:ascii="Times New Roman" w:hAnsi="Times New Roman" w:cs="Times New Roman"/>
          <w:szCs w:val="24"/>
          <w:lang w:val="es-CO"/>
        </w:rPr>
        <w:t xml:space="preserve">esta </w:t>
      </w:r>
      <w:r w:rsidRPr="00591DC7">
        <w:rPr>
          <w:rFonts w:ascii="Times New Roman" w:hAnsi="Times New Roman" w:cs="Times New Roman"/>
          <w:i/>
          <w:iCs/>
          <w:szCs w:val="24"/>
          <w:lang w:val="es-CO"/>
        </w:rPr>
        <w:t xml:space="preserve">fecha, de conformidad con </w:t>
      </w:r>
      <w:r w:rsidRPr="00591DC7">
        <w:rPr>
          <w:rFonts w:ascii="Times New Roman" w:hAnsi="Times New Roman" w:cs="Times New Roman"/>
          <w:szCs w:val="24"/>
          <w:lang w:val="es-CO"/>
        </w:rPr>
        <w:t xml:space="preserve">lo </w:t>
      </w:r>
      <w:r w:rsidRPr="00591DC7">
        <w:rPr>
          <w:rFonts w:ascii="Times New Roman" w:hAnsi="Times New Roman" w:cs="Times New Roman"/>
          <w:i/>
          <w:iCs/>
          <w:szCs w:val="24"/>
          <w:lang w:val="es-CO"/>
        </w:rPr>
        <w:t>dispuesto por la Ley 43 de 1975.</w:t>
      </w:r>
    </w:p>
    <w:p w14:paraId="3E07DD36" w14:textId="77777777" w:rsidR="00591DC7" w:rsidRPr="00591DC7" w:rsidRDefault="00591DC7" w:rsidP="00591DC7">
      <w:pPr>
        <w:kinsoku w:val="0"/>
        <w:overflowPunct w:val="0"/>
        <w:autoSpaceDE w:val="0"/>
        <w:autoSpaceDN w:val="0"/>
        <w:adjustRightInd w:val="0"/>
        <w:spacing w:line="235" w:lineRule="auto"/>
        <w:ind w:left="745" w:right="274" w:hanging="5"/>
        <w:jc w:val="both"/>
        <w:rPr>
          <w:rFonts w:ascii="Times New Roman" w:hAnsi="Times New Roman" w:cs="Times New Roman"/>
          <w:szCs w:val="24"/>
          <w:lang w:val="es-CO"/>
        </w:rPr>
      </w:pPr>
      <w:r w:rsidRPr="00591DC7">
        <w:rPr>
          <w:rFonts w:ascii="Times New Roman" w:hAnsi="Times New Roman" w:cs="Times New Roman"/>
          <w:i/>
          <w:iCs/>
          <w:szCs w:val="24"/>
          <w:lang w:val="es-CO"/>
        </w:rPr>
        <w:lastRenderedPageBreak/>
        <w:t xml:space="preserve">Personal territorial. Son </w:t>
      </w:r>
      <w:r w:rsidRPr="00591DC7">
        <w:rPr>
          <w:rFonts w:ascii="Times New Roman" w:hAnsi="Times New Roman" w:cs="Times New Roman"/>
          <w:szCs w:val="24"/>
          <w:lang w:val="es-CO"/>
        </w:rPr>
        <w:t xml:space="preserve">los </w:t>
      </w:r>
      <w:r w:rsidRPr="00591DC7">
        <w:rPr>
          <w:rFonts w:ascii="Times New Roman" w:hAnsi="Times New Roman" w:cs="Times New Roman"/>
          <w:i/>
          <w:iCs/>
          <w:szCs w:val="24"/>
          <w:lang w:val="es-CO"/>
        </w:rPr>
        <w:t>docentes vinculados por nombramiento de entidad territorial, a partir del 1º de enero de 1976, sin el cumplimiento del requisito establecido en el artículo 1O de la Ley 43 de 197</w:t>
      </w:r>
      <w:r w:rsidRPr="00591DC7">
        <w:rPr>
          <w:rFonts w:ascii="Times New Roman" w:hAnsi="Times New Roman" w:cs="Times New Roman"/>
          <w:szCs w:val="24"/>
          <w:lang w:val="es-CO"/>
        </w:rPr>
        <w:t>5.</w:t>
      </w:r>
    </w:p>
    <w:p w14:paraId="4EBE2CAB"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70C483F8" w14:textId="77777777" w:rsidR="00591DC7" w:rsidRPr="00591DC7" w:rsidRDefault="00591DC7" w:rsidP="00591DC7">
      <w:pPr>
        <w:kinsoku w:val="0"/>
        <w:overflowPunct w:val="0"/>
        <w:autoSpaceDE w:val="0"/>
        <w:autoSpaceDN w:val="0"/>
        <w:adjustRightInd w:val="0"/>
        <w:spacing w:line="252" w:lineRule="auto"/>
        <w:ind w:right="260"/>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Respecto de las prestaciones sociales de este personal, causadas hasta la fecha de promulgación de esta ley, el parágrafo del artículo segundo establece los efectos del personal</w:t>
      </w:r>
      <w:r w:rsidRPr="00591DC7">
        <w:rPr>
          <w:rFonts w:ascii="Times New Roman" w:hAnsi="Times New Roman" w:cs="Times New Roman"/>
          <w:spacing w:val="57"/>
          <w:w w:val="105"/>
          <w:szCs w:val="24"/>
          <w:lang w:val="es-CO"/>
        </w:rPr>
        <w:t xml:space="preserve"> </w:t>
      </w:r>
      <w:r w:rsidRPr="00591DC7">
        <w:rPr>
          <w:rFonts w:ascii="Times New Roman" w:hAnsi="Times New Roman" w:cs="Times New Roman"/>
          <w:w w:val="105"/>
          <w:szCs w:val="24"/>
          <w:lang w:val="es-CO"/>
        </w:rPr>
        <w:t>nacional y del nacionalizado.</w:t>
      </w:r>
    </w:p>
    <w:p w14:paraId="3E07B7DB" w14:textId="77777777" w:rsidR="00591DC7" w:rsidRPr="00591DC7" w:rsidRDefault="00591DC7" w:rsidP="00591DC7">
      <w:pPr>
        <w:kinsoku w:val="0"/>
        <w:overflowPunct w:val="0"/>
        <w:autoSpaceDE w:val="0"/>
        <w:autoSpaceDN w:val="0"/>
        <w:adjustRightInd w:val="0"/>
        <w:spacing w:before="6" w:line="240" w:lineRule="auto"/>
        <w:rPr>
          <w:rFonts w:ascii="Times New Roman" w:hAnsi="Times New Roman" w:cs="Times New Roman"/>
          <w:szCs w:val="24"/>
          <w:lang w:val="es-CO"/>
        </w:rPr>
      </w:pPr>
    </w:p>
    <w:p w14:paraId="492522A7" w14:textId="77777777" w:rsidR="00591DC7" w:rsidRPr="00591DC7" w:rsidRDefault="00591DC7" w:rsidP="00591DC7">
      <w:pPr>
        <w:kinsoku w:val="0"/>
        <w:overflowPunct w:val="0"/>
        <w:autoSpaceDE w:val="0"/>
        <w:autoSpaceDN w:val="0"/>
        <w:adjustRightInd w:val="0"/>
        <w:spacing w:line="252" w:lineRule="auto"/>
        <w:ind w:right="257"/>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Del primero de estos (nacional) señala que estas se reconocerán y pagarán de conformidad con las normas prestacionales del orden nacional, aplicables a dicho personal; en cuanto al personal docente nacionalizado indica que las prestaciones</w:t>
      </w:r>
      <w:r>
        <w:rPr>
          <w:rFonts w:ascii="Times New Roman" w:hAnsi="Times New Roman" w:cs="Times New Roman"/>
          <w:w w:val="105"/>
          <w:szCs w:val="24"/>
          <w:lang w:val="es-CO"/>
        </w:rPr>
        <w:t xml:space="preserve"> </w:t>
      </w:r>
      <w:r w:rsidRPr="00591DC7">
        <w:rPr>
          <w:rFonts w:ascii="Times New Roman" w:hAnsi="Times New Roman" w:cs="Times New Roman"/>
          <w:w w:val="105"/>
          <w:szCs w:val="24"/>
          <w:lang w:val="es-CO"/>
        </w:rPr>
        <w:t>se seguirán reconociendo y pagando de conformidad con las normas que regían en cada entidad territorial en el momento de entrar en vigencia la Ley 43 de 1975.</w:t>
      </w:r>
    </w:p>
    <w:p w14:paraId="30AF2F32"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4BB2526D" w14:textId="77777777" w:rsidR="00591DC7" w:rsidRPr="00591DC7" w:rsidRDefault="00591DC7" w:rsidP="00591DC7">
      <w:pPr>
        <w:kinsoku w:val="0"/>
        <w:overflowPunct w:val="0"/>
        <w:autoSpaceDE w:val="0"/>
        <w:autoSpaceDN w:val="0"/>
        <w:adjustRightInd w:val="0"/>
        <w:spacing w:line="244" w:lineRule="auto"/>
        <w:ind w:right="232"/>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En cuanto a las prestaciones sociales de este personal a partir de la vigencia de la Ley 91 de 1989, de manera específica las cesantías, el numeral 3° de su artículo 15 establece los parámetros con los cuales</w:t>
      </w:r>
      <w:r w:rsidRPr="00591DC7">
        <w:rPr>
          <w:rFonts w:ascii="Times New Roman" w:hAnsi="Times New Roman" w:cs="Times New Roman"/>
          <w:spacing w:val="55"/>
          <w:w w:val="105"/>
          <w:szCs w:val="24"/>
          <w:lang w:val="es-CO"/>
        </w:rPr>
        <w:t xml:space="preserve"> </w:t>
      </w:r>
      <w:r w:rsidRPr="00591DC7">
        <w:rPr>
          <w:rFonts w:ascii="Times New Roman" w:hAnsi="Times New Roman" w:cs="Times New Roman"/>
          <w:w w:val="105"/>
          <w:szCs w:val="24"/>
          <w:lang w:val="es-CO"/>
        </w:rPr>
        <w:t>se pagarán.</w:t>
      </w:r>
    </w:p>
    <w:p w14:paraId="13110175" w14:textId="77777777" w:rsidR="00591DC7" w:rsidRPr="00591DC7" w:rsidRDefault="00591DC7" w:rsidP="00591DC7">
      <w:pPr>
        <w:kinsoku w:val="0"/>
        <w:overflowPunct w:val="0"/>
        <w:autoSpaceDE w:val="0"/>
        <w:autoSpaceDN w:val="0"/>
        <w:adjustRightInd w:val="0"/>
        <w:spacing w:before="6" w:line="240" w:lineRule="auto"/>
        <w:rPr>
          <w:rFonts w:ascii="Times New Roman" w:hAnsi="Times New Roman" w:cs="Times New Roman"/>
          <w:szCs w:val="24"/>
          <w:lang w:val="es-CO"/>
        </w:rPr>
      </w:pPr>
    </w:p>
    <w:p w14:paraId="0E71A186" w14:textId="77777777" w:rsidR="00591DC7" w:rsidRPr="00591DC7" w:rsidRDefault="00591DC7" w:rsidP="00591DC7">
      <w:pPr>
        <w:kinsoku w:val="0"/>
        <w:overflowPunct w:val="0"/>
        <w:autoSpaceDE w:val="0"/>
        <w:autoSpaceDN w:val="0"/>
        <w:adjustRightInd w:val="0"/>
        <w:spacing w:before="1" w:line="244" w:lineRule="auto"/>
        <w:ind w:right="234"/>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Con base en el análisis de esta ley la Sección Segunda del Consejo de Estado en sentencia de radicación 19001-23-33-000-2014-00104-01 (0483-2016) del 12 de abril de 2018, Consejero Ponente Dr. William Hernández Gómez, presenta una serie de conclusiones cuyo contenido este despacho considera oportuno traer a colación:</w:t>
      </w:r>
    </w:p>
    <w:p w14:paraId="384E581D"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3097207C" w14:textId="77777777" w:rsidR="00591DC7" w:rsidRPr="008F01DB" w:rsidRDefault="00591DC7" w:rsidP="00591DC7">
      <w:pPr>
        <w:kinsoku w:val="0"/>
        <w:overflowPunct w:val="0"/>
        <w:autoSpaceDE w:val="0"/>
        <w:autoSpaceDN w:val="0"/>
        <w:adjustRightInd w:val="0"/>
        <w:spacing w:before="1" w:line="240" w:lineRule="auto"/>
        <w:ind w:left="682"/>
        <w:rPr>
          <w:rFonts w:ascii="Times New Roman" w:hAnsi="Times New Roman" w:cs="Times New Roman"/>
          <w:i/>
          <w:iCs/>
          <w:w w:val="105"/>
          <w:szCs w:val="24"/>
          <w:lang w:val="es-ES"/>
        </w:rPr>
      </w:pPr>
      <w:r w:rsidRPr="008F01DB">
        <w:rPr>
          <w:rFonts w:ascii="Times New Roman" w:hAnsi="Times New Roman" w:cs="Times New Roman"/>
          <w:i/>
          <w:iCs/>
          <w:w w:val="105"/>
          <w:szCs w:val="24"/>
          <w:lang w:val="es-ES"/>
        </w:rPr>
        <w:t xml:space="preserve">"(. </w:t>
      </w:r>
      <w:r w:rsidRPr="008F01DB">
        <w:rPr>
          <w:rFonts w:ascii="Times New Roman" w:hAnsi="Times New Roman" w:cs="Times New Roman"/>
          <w:i/>
          <w:iCs/>
          <w:w w:val="105"/>
          <w:szCs w:val="24"/>
          <w:vertAlign w:val="subscript"/>
          <w:lang w:val="es-ES"/>
        </w:rPr>
        <w:t>.</w:t>
      </w:r>
      <w:r w:rsidRPr="008F01DB">
        <w:rPr>
          <w:rFonts w:ascii="Times New Roman" w:hAnsi="Times New Roman" w:cs="Times New Roman"/>
          <w:i/>
          <w:iCs/>
          <w:w w:val="105"/>
          <w:szCs w:val="24"/>
          <w:lang w:val="es-ES"/>
        </w:rPr>
        <w:t xml:space="preserve"> .)</w:t>
      </w:r>
    </w:p>
    <w:p w14:paraId="30C6079E" w14:textId="77777777" w:rsidR="00591DC7" w:rsidRPr="00591DC7" w:rsidRDefault="00591DC7" w:rsidP="00591DC7">
      <w:pPr>
        <w:kinsoku w:val="0"/>
        <w:overflowPunct w:val="0"/>
        <w:autoSpaceDE w:val="0"/>
        <w:autoSpaceDN w:val="0"/>
        <w:adjustRightInd w:val="0"/>
        <w:spacing w:before="189" w:line="252" w:lineRule="auto"/>
        <w:ind w:left="682" w:right="245" w:firstLine="9"/>
        <w:jc w:val="both"/>
        <w:rPr>
          <w:rFonts w:ascii="Times New Roman" w:hAnsi="Times New Roman" w:cs="Times New Roman"/>
          <w:i/>
          <w:iCs/>
          <w:w w:val="105"/>
          <w:szCs w:val="24"/>
          <w:lang w:val="es-CO"/>
        </w:rPr>
      </w:pPr>
      <w:r w:rsidRPr="00591DC7">
        <w:rPr>
          <w:rFonts w:ascii="Times New Roman" w:hAnsi="Times New Roman" w:cs="Times New Roman"/>
          <w:i/>
          <w:iCs/>
          <w:w w:val="105"/>
          <w:szCs w:val="24"/>
          <w:lang w:val="es-CO"/>
        </w:rPr>
        <w:t xml:space="preserve">Visto lo anterior, se concluye: (i) que </w:t>
      </w:r>
      <w:r w:rsidRPr="00591DC7">
        <w:rPr>
          <w:rFonts w:ascii="Times New Roman" w:hAnsi="Times New Roman" w:cs="Times New Roman"/>
          <w:i/>
          <w:iCs/>
          <w:w w:val="105"/>
          <w:szCs w:val="24"/>
          <w:u w:val="thick"/>
          <w:lang w:val="es-CO"/>
        </w:rPr>
        <w:t>Los docentes nacionalizados vinculados hasta</w:t>
      </w:r>
      <w:r w:rsidRPr="00591DC7">
        <w:rPr>
          <w:rFonts w:ascii="Times New Roman" w:hAnsi="Times New Roman" w:cs="Times New Roman"/>
          <w:i/>
          <w:iCs/>
          <w:w w:val="105"/>
          <w:szCs w:val="24"/>
          <w:lang w:val="es-CO"/>
        </w:rPr>
        <w:t xml:space="preserve"> </w:t>
      </w:r>
      <w:r w:rsidRPr="00591DC7">
        <w:rPr>
          <w:rFonts w:ascii="Times New Roman" w:hAnsi="Times New Roman" w:cs="Times New Roman"/>
          <w:i/>
          <w:iCs/>
          <w:w w:val="105"/>
          <w:szCs w:val="24"/>
          <w:u w:val="thick"/>
          <w:lang w:val="es-CO"/>
        </w:rPr>
        <w:t>el 31 de diciembre de 1989</w:t>
      </w:r>
      <w:r w:rsidRPr="00591DC7">
        <w:rPr>
          <w:rFonts w:ascii="Times New Roman" w:hAnsi="Times New Roman" w:cs="Times New Roman"/>
          <w:i/>
          <w:iCs/>
          <w:w w:val="105"/>
          <w:szCs w:val="24"/>
          <w:lang w:val="es-CO"/>
        </w:rPr>
        <w:t xml:space="preserve"> mantendrían el régimen prestacional previsto en la normativa vigente de la entidad territorial, es decir, </w:t>
      </w:r>
      <w:r w:rsidRPr="00591DC7">
        <w:rPr>
          <w:rFonts w:ascii="Times New Roman" w:hAnsi="Times New Roman" w:cs="Times New Roman"/>
          <w:i/>
          <w:iCs/>
          <w:w w:val="105"/>
          <w:szCs w:val="24"/>
          <w:u w:val="thick"/>
          <w:lang w:val="es-CO"/>
        </w:rPr>
        <w:t>el sistema de retroactividad</w:t>
      </w:r>
      <w:r w:rsidRPr="00591DC7">
        <w:rPr>
          <w:rFonts w:ascii="Times New Roman" w:hAnsi="Times New Roman" w:cs="Times New Roman"/>
          <w:i/>
          <w:iCs/>
          <w:w w:val="105"/>
          <w:szCs w:val="24"/>
          <w:lang w:val="es-CO"/>
        </w:rPr>
        <w:t xml:space="preserve"> y (ii)</w:t>
      </w:r>
    </w:p>
    <w:p w14:paraId="381F18AF" w14:textId="77777777" w:rsidR="00591DC7" w:rsidRPr="00591DC7" w:rsidRDefault="00591DC7" w:rsidP="00591DC7">
      <w:pPr>
        <w:kinsoku w:val="0"/>
        <w:overflowPunct w:val="0"/>
        <w:autoSpaceDE w:val="0"/>
        <w:autoSpaceDN w:val="0"/>
        <w:adjustRightInd w:val="0"/>
        <w:spacing w:line="241" w:lineRule="exact"/>
        <w:ind w:left="687"/>
        <w:rPr>
          <w:rFonts w:ascii="Times New Roman" w:hAnsi="Times New Roman" w:cs="Times New Roman"/>
          <w:i/>
          <w:iCs/>
          <w:w w:val="105"/>
          <w:szCs w:val="24"/>
          <w:lang w:val="es-CO"/>
        </w:rPr>
      </w:pP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u w:val="thick"/>
          <w:lang w:val="es-CO"/>
        </w:rPr>
        <w:t>los docentes nacionales va los vinculados</w:t>
      </w:r>
      <w:r w:rsidRPr="00591DC7">
        <w:rPr>
          <w:rFonts w:ascii="Times New Roman" w:hAnsi="Times New Roman" w:cs="Times New Roman"/>
          <w:i/>
          <w:iCs/>
          <w:w w:val="105"/>
          <w:szCs w:val="24"/>
          <w:lang w:val="es-CO"/>
        </w:rPr>
        <w:t xml:space="preserve"> </w:t>
      </w:r>
      <w:r w:rsidRPr="00591DC7">
        <w:rPr>
          <w:rFonts w:ascii="Times New Roman" w:hAnsi="Times New Roman" w:cs="Times New Roman"/>
          <w:w w:val="105"/>
          <w:szCs w:val="24"/>
          <w:u w:val="thick"/>
          <w:lang w:val="es-CO"/>
        </w:rPr>
        <w:t>a</w:t>
      </w:r>
      <w:r w:rsidRPr="00591DC7">
        <w:rPr>
          <w:rFonts w:ascii="Times New Roman" w:hAnsi="Times New Roman" w:cs="Times New Roman"/>
          <w:w w:val="105"/>
          <w:szCs w:val="24"/>
          <w:lang w:val="es-CO"/>
        </w:rPr>
        <w:t xml:space="preserve"> </w:t>
      </w:r>
      <w:r w:rsidRPr="00591DC7">
        <w:rPr>
          <w:rFonts w:ascii="Times New Roman" w:hAnsi="Times New Roman" w:cs="Times New Roman"/>
          <w:i/>
          <w:iCs/>
          <w:w w:val="105"/>
          <w:szCs w:val="24"/>
          <w:u w:val="thick"/>
          <w:lang w:val="es-CO"/>
        </w:rPr>
        <w:t>partir del 1</w:t>
      </w:r>
      <w:r w:rsidRPr="00591DC7">
        <w:rPr>
          <w:rFonts w:ascii="Times New Roman" w:hAnsi="Times New Roman" w:cs="Times New Roman"/>
          <w:i/>
          <w:iCs/>
          <w:w w:val="105"/>
          <w:szCs w:val="24"/>
          <w:lang w:val="es-CO"/>
        </w:rPr>
        <w:t>.</w:t>
      </w:r>
      <w:r w:rsidRPr="00591DC7">
        <w:rPr>
          <w:rFonts w:ascii="Times New Roman" w:hAnsi="Times New Roman" w:cs="Times New Roman"/>
          <w:i/>
          <w:iCs/>
          <w:w w:val="105"/>
          <w:position w:val="6"/>
          <w:szCs w:val="24"/>
          <w:u w:val="thick"/>
          <w:lang w:val="es-CO"/>
        </w:rPr>
        <w:t>0</w:t>
      </w:r>
      <w:r w:rsidRPr="00591DC7">
        <w:rPr>
          <w:rFonts w:ascii="Times New Roman" w:hAnsi="Times New Roman" w:cs="Times New Roman"/>
          <w:i/>
          <w:iCs/>
          <w:w w:val="105"/>
          <w:position w:val="6"/>
          <w:szCs w:val="24"/>
          <w:lang w:val="es-CO"/>
        </w:rPr>
        <w:t xml:space="preserve"> </w:t>
      </w:r>
      <w:r w:rsidRPr="00591DC7">
        <w:rPr>
          <w:rFonts w:ascii="Times New Roman" w:hAnsi="Times New Roman" w:cs="Times New Roman"/>
          <w:i/>
          <w:iCs/>
          <w:w w:val="105"/>
          <w:szCs w:val="24"/>
          <w:u w:val="thick"/>
          <w:lang w:val="es-CO"/>
        </w:rPr>
        <w:t>de enero de 1990</w:t>
      </w:r>
      <w:r w:rsidRPr="00591DC7">
        <w:rPr>
          <w:rFonts w:ascii="Times New Roman" w:hAnsi="Times New Roman" w:cs="Times New Roman"/>
          <w:i/>
          <w:iCs/>
          <w:w w:val="105"/>
          <w:szCs w:val="24"/>
          <w:lang w:val="es-CO"/>
        </w:rPr>
        <w:t xml:space="preserve"> [lo que</w:t>
      </w:r>
    </w:p>
    <w:p w14:paraId="1C02B4B6" w14:textId="77777777" w:rsidR="00591DC7" w:rsidRPr="00591DC7" w:rsidRDefault="00591DC7" w:rsidP="00591DC7">
      <w:pPr>
        <w:kinsoku w:val="0"/>
        <w:overflowPunct w:val="0"/>
        <w:autoSpaceDE w:val="0"/>
        <w:autoSpaceDN w:val="0"/>
        <w:adjustRightInd w:val="0"/>
        <w:spacing w:before="1" w:line="234" w:lineRule="exact"/>
        <w:ind w:left="687"/>
        <w:rPr>
          <w:rFonts w:ascii="Times New Roman" w:hAnsi="Times New Roman" w:cs="Times New Roman"/>
          <w:i/>
          <w:iCs/>
          <w:w w:val="105"/>
          <w:szCs w:val="24"/>
          <w:lang w:val="es-CO"/>
        </w:rPr>
      </w:pPr>
      <w:r w:rsidRPr="00591DC7">
        <w:rPr>
          <w:rFonts w:ascii="Times New Roman" w:hAnsi="Times New Roman" w:cs="Times New Roman"/>
          <w:i/>
          <w:iCs/>
          <w:w w:val="105"/>
          <w:szCs w:val="24"/>
          <w:lang w:val="es-CO"/>
        </w:rPr>
        <w:t>según la definición contenida en los artículos 1.</w:t>
      </w:r>
      <w:r w:rsidRPr="00591DC7">
        <w:rPr>
          <w:rFonts w:ascii="Times New Roman" w:hAnsi="Times New Roman" w:cs="Times New Roman"/>
          <w:w w:val="105"/>
          <w:position w:val="7"/>
          <w:szCs w:val="24"/>
          <w:lang w:val="es-CO"/>
        </w:rPr>
        <w:t xml:space="preserve">0 </w:t>
      </w:r>
      <w:r w:rsidRPr="00591DC7">
        <w:rPr>
          <w:rFonts w:ascii="Times New Roman" w:hAnsi="Times New Roman" w:cs="Times New Roman"/>
          <w:i/>
          <w:iCs/>
          <w:w w:val="105"/>
          <w:szCs w:val="24"/>
          <w:lang w:val="es-CO"/>
        </w:rPr>
        <w:t xml:space="preserve">y </w:t>
      </w:r>
      <w:r w:rsidRPr="00591DC7">
        <w:rPr>
          <w:rFonts w:ascii="Times New Roman" w:hAnsi="Times New Roman" w:cs="Times New Roman"/>
          <w:w w:val="105"/>
          <w:szCs w:val="24"/>
          <w:lang w:val="es-CO"/>
        </w:rPr>
        <w:t xml:space="preserve">2.º, </w:t>
      </w:r>
      <w:r w:rsidRPr="00591DC7">
        <w:rPr>
          <w:rFonts w:ascii="Times New Roman" w:hAnsi="Times New Roman" w:cs="Times New Roman"/>
          <w:i/>
          <w:iCs/>
          <w:w w:val="105"/>
          <w:szCs w:val="24"/>
          <w:lang w:val="es-CO"/>
        </w:rPr>
        <w:t xml:space="preserve">corresponde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los nacionales</w:t>
      </w:r>
    </w:p>
    <w:p w14:paraId="2EDB7A5E" w14:textId="77777777" w:rsidR="00591DC7" w:rsidRPr="00591DC7" w:rsidRDefault="00591DC7" w:rsidP="00591DC7">
      <w:pPr>
        <w:kinsoku w:val="0"/>
        <w:overflowPunct w:val="0"/>
        <w:autoSpaceDE w:val="0"/>
        <w:autoSpaceDN w:val="0"/>
        <w:adjustRightInd w:val="0"/>
        <w:spacing w:line="247" w:lineRule="auto"/>
        <w:ind w:left="683" w:right="248" w:firstLine="4"/>
        <w:jc w:val="both"/>
        <w:rPr>
          <w:rFonts w:ascii="Times New Roman" w:hAnsi="Times New Roman" w:cs="Times New Roman"/>
          <w:i/>
          <w:iCs/>
          <w:w w:val="105"/>
          <w:szCs w:val="24"/>
          <w:lang w:val="es-CO"/>
        </w:rPr>
      </w:pPr>
      <w:r w:rsidRPr="00591DC7">
        <w:rPr>
          <w:rFonts w:ascii="Times New Roman" w:hAnsi="Times New Roman" w:cs="Times New Roman"/>
          <w:w w:val="105"/>
          <w:szCs w:val="24"/>
          <w:lang w:val="es-CO"/>
        </w:rPr>
        <w:t xml:space="preserve">o </w:t>
      </w:r>
      <w:r w:rsidRPr="00591DC7">
        <w:rPr>
          <w:rFonts w:ascii="Times New Roman" w:hAnsi="Times New Roman" w:cs="Times New Roman"/>
          <w:i/>
          <w:iCs/>
          <w:w w:val="105"/>
          <w:szCs w:val="24"/>
          <w:lang w:val="es-CO"/>
        </w:rPr>
        <w:t xml:space="preserve">territoriales que por cualquier causa se lleguen a vincular en tal calidad, sin hacer distinción entre nacionales y territoriales], se les aplicarán las disposiciones vigentes para los empleados públicos del orden nacional, esto es, </w:t>
      </w:r>
      <w:r w:rsidRPr="00591DC7">
        <w:rPr>
          <w:rFonts w:ascii="Times New Roman" w:hAnsi="Times New Roman" w:cs="Times New Roman"/>
          <w:i/>
          <w:iCs/>
          <w:w w:val="105"/>
          <w:szCs w:val="24"/>
          <w:u w:val="thick"/>
          <w:lang w:val="es-CO"/>
        </w:rPr>
        <w:t>un sistema anua/izado de</w:t>
      </w:r>
      <w:r w:rsidRPr="00591DC7">
        <w:rPr>
          <w:rFonts w:ascii="Times New Roman" w:hAnsi="Times New Roman" w:cs="Times New Roman"/>
          <w:i/>
          <w:iCs/>
          <w:w w:val="105"/>
          <w:szCs w:val="24"/>
          <w:lang w:val="es-CO"/>
        </w:rPr>
        <w:t xml:space="preserve"> </w:t>
      </w:r>
      <w:r w:rsidRPr="00591DC7">
        <w:rPr>
          <w:rFonts w:ascii="Times New Roman" w:hAnsi="Times New Roman" w:cs="Times New Roman"/>
          <w:i/>
          <w:iCs/>
          <w:w w:val="105"/>
          <w:szCs w:val="24"/>
          <w:u w:val="thick"/>
          <w:lang w:val="es-CO"/>
        </w:rPr>
        <w:t xml:space="preserve">cesantías. sin retroactividad v suieto </w:t>
      </w:r>
      <w:r w:rsidRPr="00591DC7">
        <w:rPr>
          <w:rFonts w:ascii="Times New Roman" w:hAnsi="Times New Roman" w:cs="Times New Roman"/>
          <w:w w:val="105"/>
          <w:szCs w:val="24"/>
          <w:u w:val="thick"/>
          <w:lang w:val="es-CO"/>
        </w:rPr>
        <w:t xml:space="preserve">al </w:t>
      </w:r>
      <w:r w:rsidRPr="00591DC7">
        <w:rPr>
          <w:rFonts w:ascii="Times New Roman" w:hAnsi="Times New Roman" w:cs="Times New Roman"/>
          <w:i/>
          <w:iCs/>
          <w:w w:val="105"/>
          <w:szCs w:val="24"/>
          <w:u w:val="thick"/>
          <w:lang w:val="es-CO"/>
        </w:rPr>
        <w:t>reconocimiento de intereses.</w:t>
      </w:r>
    </w:p>
    <w:p w14:paraId="34F2303B" w14:textId="77777777" w:rsidR="00591DC7" w:rsidRPr="00591DC7" w:rsidRDefault="00591DC7" w:rsidP="00591DC7">
      <w:pPr>
        <w:kinsoku w:val="0"/>
        <w:overflowPunct w:val="0"/>
        <w:autoSpaceDE w:val="0"/>
        <w:autoSpaceDN w:val="0"/>
        <w:adjustRightInd w:val="0"/>
        <w:spacing w:before="9" w:line="240" w:lineRule="auto"/>
        <w:rPr>
          <w:rFonts w:ascii="Times New Roman" w:hAnsi="Times New Roman" w:cs="Times New Roman"/>
          <w:i/>
          <w:iCs/>
          <w:szCs w:val="24"/>
          <w:lang w:val="es-CO"/>
        </w:rPr>
      </w:pPr>
    </w:p>
    <w:p w14:paraId="4A31173B" w14:textId="77777777" w:rsidR="00591DC7" w:rsidRPr="00591DC7" w:rsidRDefault="00591DC7" w:rsidP="00591DC7">
      <w:pPr>
        <w:kinsoku w:val="0"/>
        <w:overflowPunct w:val="0"/>
        <w:autoSpaceDE w:val="0"/>
        <w:autoSpaceDN w:val="0"/>
        <w:adjustRightInd w:val="0"/>
        <w:spacing w:before="1" w:line="216" w:lineRule="auto"/>
        <w:ind w:left="682" w:right="246" w:hanging="3"/>
        <w:jc w:val="both"/>
        <w:rPr>
          <w:rFonts w:ascii="Times New Roman" w:hAnsi="Times New Roman" w:cs="Times New Roman"/>
          <w:i/>
          <w:iCs/>
          <w:w w:val="105"/>
          <w:szCs w:val="24"/>
          <w:lang w:val="es-CO"/>
        </w:rPr>
      </w:pPr>
      <w:r w:rsidRPr="00591DC7">
        <w:rPr>
          <w:rFonts w:ascii="Times New Roman" w:hAnsi="Times New Roman" w:cs="Times New Roman"/>
          <w:i/>
          <w:iCs/>
          <w:w w:val="105"/>
          <w:szCs w:val="24"/>
          <w:lang w:val="es-CO"/>
        </w:rPr>
        <w:t xml:space="preserve">Posteriormente, el artículo 6 de la Ley 60 de 1993, señaló que el regImen prestacional aplicable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los </w:t>
      </w:r>
      <w:r w:rsidRPr="00591DC7">
        <w:rPr>
          <w:rFonts w:ascii="Times New Roman" w:hAnsi="Times New Roman" w:cs="Times New Roman"/>
          <w:i/>
          <w:iCs/>
          <w:w w:val="105"/>
          <w:szCs w:val="24"/>
          <w:u w:val="thick"/>
          <w:lang w:val="es-CO"/>
        </w:rPr>
        <w:t>docentes nacionales</w:t>
      </w:r>
      <w:r w:rsidRPr="00591DC7">
        <w:rPr>
          <w:rFonts w:ascii="Times New Roman" w:hAnsi="Times New Roman" w:cs="Times New Roman"/>
          <w:i/>
          <w:iCs/>
          <w:w w:val="105"/>
          <w:szCs w:val="24"/>
          <w:lang w:val="es-CO"/>
        </w:rPr>
        <w:t xml:space="preserve"> </w:t>
      </w:r>
      <w:r w:rsidRPr="00591DC7">
        <w:rPr>
          <w:rFonts w:ascii="Times New Roman" w:hAnsi="Times New Roman" w:cs="Times New Roman"/>
          <w:w w:val="105"/>
          <w:szCs w:val="24"/>
          <w:u w:val="thick"/>
          <w:lang w:val="es-CO"/>
        </w:rPr>
        <w:t>o</w:t>
      </w:r>
      <w:r w:rsidRPr="00591DC7">
        <w:rPr>
          <w:rFonts w:ascii="Times New Roman" w:hAnsi="Times New Roman" w:cs="Times New Roman"/>
          <w:w w:val="105"/>
          <w:szCs w:val="24"/>
          <w:lang w:val="es-CO"/>
        </w:rPr>
        <w:t xml:space="preserve"> </w:t>
      </w:r>
      <w:r w:rsidRPr="00591DC7">
        <w:rPr>
          <w:rFonts w:ascii="Times New Roman" w:hAnsi="Times New Roman" w:cs="Times New Roman"/>
          <w:i/>
          <w:iCs/>
          <w:w w:val="105"/>
          <w:szCs w:val="24"/>
          <w:u w:val="thick"/>
          <w:lang w:val="es-CO"/>
        </w:rPr>
        <w:t>nacionalizados que se incorporen</w:t>
      </w:r>
      <w:r w:rsidRPr="00591DC7">
        <w:rPr>
          <w:rFonts w:ascii="Times New Roman" w:hAnsi="Times New Roman" w:cs="Times New Roman"/>
          <w:i/>
          <w:iCs/>
          <w:w w:val="105"/>
          <w:szCs w:val="24"/>
          <w:lang w:val="es-CO"/>
        </w:rPr>
        <w:t xml:space="preserve"> </w:t>
      </w:r>
      <w:r w:rsidRPr="00591DC7">
        <w:rPr>
          <w:rFonts w:ascii="Times New Roman" w:hAnsi="Times New Roman" w:cs="Times New Roman"/>
          <w:w w:val="105"/>
          <w:szCs w:val="24"/>
          <w:u w:val="thick"/>
          <w:lang w:val="es-CO"/>
        </w:rPr>
        <w:t>a</w:t>
      </w:r>
      <w:r w:rsidRPr="00591DC7">
        <w:rPr>
          <w:rFonts w:ascii="Times New Roman" w:hAnsi="Times New Roman" w:cs="Times New Roman"/>
          <w:w w:val="105"/>
          <w:szCs w:val="24"/>
          <w:lang w:val="es-CO"/>
        </w:rPr>
        <w:t xml:space="preserve"> </w:t>
      </w:r>
      <w:r w:rsidRPr="00591DC7">
        <w:rPr>
          <w:rFonts w:ascii="Times New Roman" w:hAnsi="Times New Roman" w:cs="Times New Roman"/>
          <w:i/>
          <w:iCs/>
          <w:w w:val="105"/>
          <w:szCs w:val="24"/>
          <w:u w:val="thick"/>
          <w:lang w:val="es-CO"/>
        </w:rPr>
        <w:t>las plantas departamentales</w:t>
      </w:r>
      <w:r w:rsidRPr="00591DC7">
        <w:rPr>
          <w:rFonts w:ascii="Times New Roman" w:hAnsi="Times New Roman" w:cs="Times New Roman"/>
          <w:i/>
          <w:iCs/>
          <w:w w:val="105"/>
          <w:szCs w:val="24"/>
          <w:lang w:val="es-CO"/>
        </w:rPr>
        <w:t xml:space="preserve"> </w:t>
      </w:r>
      <w:r w:rsidRPr="00591DC7">
        <w:rPr>
          <w:rFonts w:ascii="Times New Roman" w:hAnsi="Times New Roman" w:cs="Times New Roman"/>
          <w:w w:val="105"/>
          <w:szCs w:val="24"/>
          <w:u w:val="thick"/>
          <w:lang w:val="es-CO"/>
        </w:rPr>
        <w:t>o</w:t>
      </w:r>
      <w:r w:rsidRPr="00591DC7">
        <w:rPr>
          <w:rFonts w:ascii="Times New Roman" w:hAnsi="Times New Roman" w:cs="Times New Roman"/>
          <w:w w:val="105"/>
          <w:szCs w:val="24"/>
          <w:lang w:val="es-CO"/>
        </w:rPr>
        <w:t xml:space="preserve"> </w:t>
      </w:r>
      <w:r w:rsidRPr="00591DC7">
        <w:rPr>
          <w:rFonts w:ascii="Times New Roman" w:hAnsi="Times New Roman" w:cs="Times New Roman"/>
          <w:i/>
          <w:iCs/>
          <w:w w:val="105"/>
          <w:szCs w:val="24"/>
          <w:u w:val="thick"/>
          <w:lang w:val="es-CO"/>
        </w:rPr>
        <w:t>distritales, sin solución de continuidad, v los de las</w:t>
      </w:r>
      <w:r w:rsidRPr="00591DC7">
        <w:rPr>
          <w:rFonts w:ascii="Times New Roman" w:hAnsi="Times New Roman" w:cs="Times New Roman"/>
          <w:i/>
          <w:iCs/>
          <w:w w:val="105"/>
          <w:szCs w:val="24"/>
          <w:lang w:val="es-CO"/>
        </w:rPr>
        <w:t xml:space="preserve"> </w:t>
      </w:r>
      <w:r w:rsidRPr="00591DC7">
        <w:rPr>
          <w:rFonts w:ascii="Times New Roman" w:hAnsi="Times New Roman" w:cs="Times New Roman"/>
          <w:i/>
          <w:iCs/>
          <w:w w:val="105"/>
          <w:szCs w:val="24"/>
          <w:u w:val="thick"/>
          <w:lang w:val="es-CO"/>
        </w:rPr>
        <w:t xml:space="preserve">nuevas vinculaciones, será el reconocido por </w:t>
      </w:r>
      <w:r w:rsidRPr="00591DC7">
        <w:rPr>
          <w:rFonts w:ascii="Times New Roman" w:hAnsi="Times New Roman" w:cs="Times New Roman"/>
          <w:w w:val="105"/>
          <w:szCs w:val="24"/>
          <w:u w:val="thick"/>
          <w:lang w:val="es-CO"/>
        </w:rPr>
        <w:t xml:space="preserve">la </w:t>
      </w:r>
      <w:r w:rsidRPr="00591DC7">
        <w:rPr>
          <w:rFonts w:ascii="Times New Roman" w:hAnsi="Times New Roman" w:cs="Times New Roman"/>
          <w:i/>
          <w:iCs/>
          <w:w w:val="105"/>
          <w:szCs w:val="24"/>
          <w:u w:val="thick"/>
          <w:lang w:val="es-CO"/>
        </w:rPr>
        <w:t>Lev 91 de 1989</w:t>
      </w:r>
      <w:r w:rsidRPr="00591DC7">
        <w:rPr>
          <w:rFonts w:ascii="Times New Roman" w:hAnsi="Times New Roman" w:cs="Times New Roman"/>
          <w:i/>
          <w:iCs/>
          <w:w w:val="105"/>
          <w:szCs w:val="24"/>
          <w:lang w:val="es-CO"/>
        </w:rPr>
        <w:t>.</w:t>
      </w:r>
    </w:p>
    <w:p w14:paraId="58551D6E" w14:textId="77777777" w:rsidR="00591DC7" w:rsidRPr="00591DC7" w:rsidRDefault="00591DC7" w:rsidP="00591DC7">
      <w:pPr>
        <w:kinsoku w:val="0"/>
        <w:overflowPunct w:val="0"/>
        <w:autoSpaceDE w:val="0"/>
        <w:autoSpaceDN w:val="0"/>
        <w:adjustRightInd w:val="0"/>
        <w:spacing w:before="5" w:line="240" w:lineRule="auto"/>
        <w:rPr>
          <w:rFonts w:ascii="Times New Roman" w:hAnsi="Times New Roman" w:cs="Times New Roman"/>
          <w:i/>
          <w:iCs/>
          <w:szCs w:val="24"/>
          <w:lang w:val="es-CO"/>
        </w:rPr>
      </w:pPr>
    </w:p>
    <w:p w14:paraId="5456ED7C" w14:textId="77777777" w:rsidR="00591DC7" w:rsidRPr="00591DC7" w:rsidRDefault="00591DC7" w:rsidP="00591DC7">
      <w:pPr>
        <w:kinsoku w:val="0"/>
        <w:overflowPunct w:val="0"/>
        <w:autoSpaceDE w:val="0"/>
        <w:autoSpaceDN w:val="0"/>
        <w:adjustRightInd w:val="0"/>
        <w:spacing w:line="235" w:lineRule="auto"/>
        <w:ind w:left="678" w:right="251" w:firstLine="1"/>
        <w:jc w:val="both"/>
        <w:rPr>
          <w:rFonts w:ascii="Times New Roman" w:hAnsi="Times New Roman" w:cs="Times New Roman"/>
          <w:i/>
          <w:iCs/>
          <w:w w:val="105"/>
          <w:szCs w:val="24"/>
          <w:lang w:val="es-CO"/>
        </w:rPr>
      </w:pPr>
      <w:r w:rsidRPr="00591DC7">
        <w:rPr>
          <w:rFonts w:ascii="Times New Roman" w:hAnsi="Times New Roman" w:cs="Times New Roman"/>
          <w:i/>
          <w:iCs/>
          <w:w w:val="105"/>
          <w:szCs w:val="24"/>
          <w:lang w:val="es-CO"/>
        </w:rPr>
        <w:t xml:space="preserve">En este sentido, el personal docente que continuaba con vinculación departamental, distrital y municipal sería incorporado </w:t>
      </w:r>
      <w:r w:rsidRPr="00591DC7">
        <w:rPr>
          <w:rFonts w:ascii="Times New Roman" w:hAnsi="Times New Roman" w:cs="Times New Roman"/>
          <w:w w:val="105"/>
          <w:szCs w:val="24"/>
          <w:lang w:val="es-CO"/>
        </w:rPr>
        <w:t xml:space="preserve">al </w:t>
      </w:r>
      <w:r w:rsidRPr="00591DC7">
        <w:rPr>
          <w:rFonts w:ascii="Times New Roman" w:hAnsi="Times New Roman" w:cs="Times New Roman"/>
          <w:i/>
          <w:iCs/>
          <w:w w:val="105"/>
          <w:szCs w:val="24"/>
          <w:lang w:val="es-CO"/>
        </w:rPr>
        <w:t xml:space="preserve">Fondo Nacional de Prestaciones del Magisterio y se les respetaría el régimen pres/aciana/ vigente de </w:t>
      </w:r>
      <w:r w:rsidRPr="00591DC7">
        <w:rPr>
          <w:rFonts w:ascii="Times New Roman" w:hAnsi="Times New Roman" w:cs="Times New Roman"/>
          <w:w w:val="105"/>
          <w:szCs w:val="24"/>
          <w:lang w:val="es-CO"/>
        </w:rPr>
        <w:t xml:space="preserve">la </w:t>
      </w:r>
      <w:r w:rsidRPr="00591DC7">
        <w:rPr>
          <w:rFonts w:ascii="Times New Roman" w:hAnsi="Times New Roman" w:cs="Times New Roman"/>
          <w:i/>
          <w:iCs/>
          <w:w w:val="105"/>
          <w:szCs w:val="24"/>
          <w:lang w:val="es-CO"/>
        </w:rPr>
        <w:t>respectiva entidad territorial.</w:t>
      </w:r>
    </w:p>
    <w:p w14:paraId="25E196CC" w14:textId="77777777" w:rsidR="00591DC7" w:rsidRPr="00591DC7" w:rsidRDefault="00591DC7" w:rsidP="00591DC7">
      <w:pPr>
        <w:kinsoku w:val="0"/>
        <w:overflowPunct w:val="0"/>
        <w:autoSpaceDE w:val="0"/>
        <w:autoSpaceDN w:val="0"/>
        <w:adjustRightInd w:val="0"/>
        <w:spacing w:before="11" w:line="240" w:lineRule="auto"/>
        <w:rPr>
          <w:rFonts w:ascii="Times New Roman" w:hAnsi="Times New Roman" w:cs="Times New Roman"/>
          <w:i/>
          <w:iCs/>
          <w:szCs w:val="24"/>
          <w:lang w:val="es-CO"/>
        </w:rPr>
      </w:pPr>
    </w:p>
    <w:p w14:paraId="5A62E766" w14:textId="77777777" w:rsidR="00591DC7" w:rsidRPr="008F01DB" w:rsidRDefault="00591DC7" w:rsidP="00B27ED0">
      <w:pPr>
        <w:kinsoku w:val="0"/>
        <w:overflowPunct w:val="0"/>
        <w:autoSpaceDE w:val="0"/>
        <w:autoSpaceDN w:val="0"/>
        <w:adjustRightInd w:val="0"/>
        <w:spacing w:line="240" w:lineRule="auto"/>
        <w:ind w:left="679" w:right="254"/>
        <w:jc w:val="both"/>
        <w:rPr>
          <w:rFonts w:ascii="Times New Roman" w:hAnsi="Times New Roman" w:cs="Times New Roman"/>
          <w:w w:val="110"/>
          <w:szCs w:val="24"/>
          <w:lang w:val="es-ES"/>
        </w:rPr>
      </w:pPr>
      <w:r w:rsidRPr="00591DC7">
        <w:rPr>
          <w:rFonts w:ascii="Times New Roman" w:hAnsi="Times New Roman" w:cs="Times New Roman"/>
          <w:i/>
          <w:iCs/>
          <w:spacing w:val="-1"/>
          <w:w w:val="109"/>
          <w:szCs w:val="24"/>
          <w:lang w:val="es-CO"/>
        </w:rPr>
        <w:t>Po</w:t>
      </w:r>
      <w:r w:rsidRPr="00591DC7">
        <w:rPr>
          <w:rFonts w:ascii="Times New Roman" w:hAnsi="Times New Roman" w:cs="Times New Roman"/>
          <w:i/>
          <w:iCs/>
          <w:w w:val="109"/>
          <w:szCs w:val="24"/>
          <w:lang w:val="es-CO"/>
        </w:rPr>
        <w:t>r</w:t>
      </w:r>
      <w:r w:rsidRPr="00591DC7">
        <w:rPr>
          <w:rFonts w:ascii="Times New Roman" w:hAnsi="Times New Roman" w:cs="Times New Roman"/>
          <w:i/>
          <w:iCs/>
          <w:spacing w:val="22"/>
          <w:szCs w:val="24"/>
          <w:lang w:val="es-CO"/>
        </w:rPr>
        <w:t xml:space="preserve"> </w:t>
      </w:r>
      <w:r w:rsidRPr="00591DC7">
        <w:rPr>
          <w:rFonts w:ascii="Times New Roman" w:hAnsi="Times New Roman" w:cs="Times New Roman"/>
          <w:i/>
          <w:iCs/>
          <w:spacing w:val="-1"/>
          <w:w w:val="103"/>
          <w:szCs w:val="24"/>
          <w:lang w:val="es-CO"/>
        </w:rPr>
        <w:t>tanto</w:t>
      </w:r>
      <w:r w:rsidRPr="00591DC7">
        <w:rPr>
          <w:rFonts w:ascii="Times New Roman" w:hAnsi="Times New Roman" w:cs="Times New Roman"/>
          <w:i/>
          <w:iCs/>
          <w:w w:val="103"/>
          <w:szCs w:val="24"/>
          <w:lang w:val="es-CO"/>
        </w:rPr>
        <w:t>,</w:t>
      </w:r>
      <w:r w:rsidRPr="00591DC7">
        <w:rPr>
          <w:rFonts w:ascii="Times New Roman" w:hAnsi="Times New Roman" w:cs="Times New Roman"/>
          <w:i/>
          <w:iCs/>
          <w:szCs w:val="24"/>
          <w:lang w:val="es-CO"/>
        </w:rPr>
        <w:t xml:space="preserve"> </w:t>
      </w:r>
      <w:r w:rsidRPr="00591DC7">
        <w:rPr>
          <w:rFonts w:ascii="Times New Roman" w:hAnsi="Times New Roman" w:cs="Times New Roman"/>
          <w:spacing w:val="-1"/>
          <w:w w:val="107"/>
          <w:szCs w:val="24"/>
          <w:lang w:val="es-CO"/>
        </w:rPr>
        <w:t>l</w:t>
      </w:r>
      <w:r w:rsidRPr="00591DC7">
        <w:rPr>
          <w:rFonts w:ascii="Times New Roman" w:hAnsi="Times New Roman" w:cs="Times New Roman"/>
          <w:w w:val="107"/>
          <w:szCs w:val="24"/>
          <w:lang w:val="es-CO"/>
        </w:rPr>
        <w:t>a</w:t>
      </w:r>
      <w:r w:rsidRPr="00591DC7">
        <w:rPr>
          <w:rFonts w:ascii="Times New Roman" w:hAnsi="Times New Roman" w:cs="Times New Roman"/>
          <w:spacing w:val="28"/>
          <w:szCs w:val="24"/>
          <w:lang w:val="es-CO"/>
        </w:rPr>
        <w:t xml:space="preserve"> </w:t>
      </w:r>
      <w:r w:rsidR="00B27ED0" w:rsidRPr="00591DC7">
        <w:rPr>
          <w:rFonts w:ascii="Times New Roman" w:hAnsi="Times New Roman" w:cs="Times New Roman"/>
          <w:i/>
          <w:iCs/>
          <w:spacing w:val="-1"/>
          <w:w w:val="104"/>
          <w:szCs w:val="24"/>
          <w:lang w:val="es-CO"/>
        </w:rPr>
        <w:t>obligació</w:t>
      </w:r>
      <w:r w:rsidR="00B27ED0" w:rsidRPr="00591DC7">
        <w:rPr>
          <w:rFonts w:ascii="Times New Roman" w:hAnsi="Times New Roman" w:cs="Times New Roman"/>
          <w:i/>
          <w:iCs/>
          <w:w w:val="104"/>
          <w:szCs w:val="24"/>
          <w:lang w:val="es-CO"/>
        </w:rPr>
        <w:t>n</w:t>
      </w:r>
      <w:r w:rsidR="00B27ED0" w:rsidRPr="00591DC7">
        <w:rPr>
          <w:rFonts w:ascii="Times New Roman" w:hAnsi="Times New Roman" w:cs="Times New Roman"/>
          <w:i/>
          <w:iCs/>
          <w:szCs w:val="24"/>
          <w:lang w:val="es-CO"/>
        </w:rPr>
        <w:t xml:space="preserve"> </w:t>
      </w:r>
      <w:r w:rsidR="00B27ED0" w:rsidRPr="00591DC7">
        <w:rPr>
          <w:rFonts w:ascii="Times New Roman" w:hAnsi="Times New Roman" w:cs="Times New Roman"/>
          <w:i/>
          <w:iCs/>
          <w:spacing w:val="-21"/>
          <w:szCs w:val="24"/>
          <w:lang w:val="es-CO"/>
        </w:rPr>
        <w:t>de</w:t>
      </w:r>
      <w:r w:rsidRPr="00591DC7">
        <w:rPr>
          <w:rFonts w:ascii="Times New Roman" w:hAnsi="Times New Roman" w:cs="Times New Roman"/>
          <w:i/>
          <w:iCs/>
          <w:spacing w:val="20"/>
          <w:szCs w:val="24"/>
          <w:lang w:val="es-CO"/>
        </w:rPr>
        <w:t xml:space="preserve"> </w:t>
      </w:r>
      <w:r w:rsidR="00B27ED0" w:rsidRPr="00591DC7">
        <w:rPr>
          <w:rFonts w:ascii="Times New Roman" w:hAnsi="Times New Roman" w:cs="Times New Roman"/>
          <w:i/>
          <w:iCs/>
          <w:spacing w:val="-1"/>
          <w:w w:val="104"/>
          <w:szCs w:val="24"/>
          <w:lang w:val="es-CO"/>
        </w:rPr>
        <w:t>incorpora</w:t>
      </w:r>
      <w:r w:rsidR="00B27ED0" w:rsidRPr="00591DC7">
        <w:rPr>
          <w:rFonts w:ascii="Times New Roman" w:hAnsi="Times New Roman" w:cs="Times New Roman"/>
          <w:i/>
          <w:iCs/>
          <w:w w:val="104"/>
          <w:szCs w:val="24"/>
          <w:lang w:val="es-CO"/>
        </w:rPr>
        <w:t>r</w:t>
      </w:r>
      <w:r w:rsidR="00B27ED0" w:rsidRPr="00591DC7">
        <w:rPr>
          <w:rFonts w:ascii="Times New Roman" w:hAnsi="Times New Roman" w:cs="Times New Roman"/>
          <w:i/>
          <w:iCs/>
          <w:szCs w:val="24"/>
          <w:lang w:val="es-CO"/>
        </w:rPr>
        <w:t xml:space="preserve"> </w:t>
      </w:r>
      <w:r w:rsidR="00B27ED0" w:rsidRPr="00591DC7">
        <w:rPr>
          <w:rFonts w:ascii="Times New Roman" w:hAnsi="Times New Roman" w:cs="Times New Roman"/>
          <w:i/>
          <w:iCs/>
          <w:spacing w:val="-14"/>
          <w:szCs w:val="24"/>
          <w:lang w:val="es-CO"/>
        </w:rPr>
        <w:t>a</w:t>
      </w:r>
      <w:r w:rsidRPr="00591DC7">
        <w:rPr>
          <w:rFonts w:ascii="Times New Roman" w:hAnsi="Times New Roman" w:cs="Times New Roman"/>
          <w:szCs w:val="24"/>
          <w:lang w:val="es-CO"/>
        </w:rPr>
        <w:t xml:space="preserve"> </w:t>
      </w:r>
      <w:r w:rsidRPr="00591DC7">
        <w:rPr>
          <w:rFonts w:ascii="Times New Roman" w:hAnsi="Times New Roman" w:cs="Times New Roman"/>
          <w:spacing w:val="-25"/>
          <w:szCs w:val="24"/>
          <w:lang w:val="es-CO"/>
        </w:rPr>
        <w:t xml:space="preserve"> </w:t>
      </w:r>
      <w:r w:rsidRPr="00591DC7">
        <w:rPr>
          <w:rFonts w:ascii="Times New Roman" w:hAnsi="Times New Roman" w:cs="Times New Roman"/>
          <w:i/>
          <w:iCs/>
          <w:spacing w:val="-1"/>
          <w:w w:val="110"/>
          <w:szCs w:val="24"/>
          <w:lang w:val="es-CO"/>
        </w:rPr>
        <w:t>lo</w:t>
      </w:r>
      <w:r w:rsidRPr="00591DC7">
        <w:rPr>
          <w:rFonts w:ascii="Times New Roman" w:hAnsi="Times New Roman" w:cs="Times New Roman"/>
          <w:i/>
          <w:iCs/>
          <w:w w:val="110"/>
          <w:szCs w:val="24"/>
          <w:lang w:val="es-CO"/>
        </w:rPr>
        <w:t>s</w:t>
      </w:r>
      <w:r w:rsidRPr="00591DC7">
        <w:rPr>
          <w:rFonts w:ascii="Times New Roman" w:hAnsi="Times New Roman" w:cs="Times New Roman"/>
          <w:i/>
          <w:iCs/>
          <w:spacing w:val="22"/>
          <w:szCs w:val="24"/>
          <w:lang w:val="es-CO"/>
        </w:rPr>
        <w:t xml:space="preserve"> </w:t>
      </w:r>
      <w:r w:rsidRPr="00591DC7">
        <w:rPr>
          <w:rFonts w:ascii="Times New Roman" w:hAnsi="Times New Roman" w:cs="Times New Roman"/>
          <w:i/>
          <w:iCs/>
          <w:spacing w:val="-1"/>
          <w:w w:val="102"/>
          <w:szCs w:val="24"/>
          <w:lang w:val="es-CO"/>
        </w:rPr>
        <w:t>docente</w:t>
      </w:r>
      <w:r w:rsidRPr="00591DC7">
        <w:rPr>
          <w:rFonts w:ascii="Times New Roman" w:hAnsi="Times New Roman" w:cs="Times New Roman"/>
          <w:i/>
          <w:iCs/>
          <w:w w:val="102"/>
          <w:szCs w:val="24"/>
          <w:lang w:val="es-CO"/>
        </w:rPr>
        <w:t>s</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14"/>
          <w:szCs w:val="24"/>
          <w:lang w:val="es-CO"/>
        </w:rPr>
        <w:t xml:space="preserve"> </w:t>
      </w:r>
      <w:r w:rsidRPr="00591DC7">
        <w:rPr>
          <w:rFonts w:ascii="Times New Roman" w:hAnsi="Times New Roman" w:cs="Times New Roman"/>
          <w:i/>
          <w:iCs/>
          <w:spacing w:val="-1"/>
          <w:w w:val="105"/>
          <w:szCs w:val="24"/>
          <w:lang w:val="es-CO"/>
        </w:rPr>
        <w:t>departamentales</w:t>
      </w:r>
      <w:r w:rsidRPr="00591DC7">
        <w:rPr>
          <w:rFonts w:ascii="Times New Roman" w:hAnsi="Times New Roman" w:cs="Times New Roman"/>
          <w:i/>
          <w:iCs/>
          <w:w w:val="105"/>
          <w:szCs w:val="24"/>
          <w:lang w:val="es-CO"/>
        </w:rPr>
        <w:t>,</w:t>
      </w:r>
      <w:r w:rsidRPr="00591DC7">
        <w:rPr>
          <w:rFonts w:ascii="Times New Roman" w:hAnsi="Times New Roman" w:cs="Times New Roman"/>
          <w:i/>
          <w:iCs/>
          <w:spacing w:val="16"/>
          <w:szCs w:val="24"/>
          <w:lang w:val="es-CO"/>
        </w:rPr>
        <w:t xml:space="preserve"> </w:t>
      </w:r>
      <w:r w:rsidR="00B27ED0" w:rsidRPr="00591DC7">
        <w:rPr>
          <w:rFonts w:ascii="Times New Roman" w:hAnsi="Times New Roman" w:cs="Times New Roman"/>
          <w:i/>
          <w:iCs/>
          <w:spacing w:val="-1"/>
          <w:w w:val="105"/>
          <w:szCs w:val="24"/>
          <w:lang w:val="es-CO"/>
        </w:rPr>
        <w:t>distritale</w:t>
      </w:r>
      <w:r w:rsidR="00B27ED0" w:rsidRPr="00591DC7">
        <w:rPr>
          <w:rFonts w:ascii="Times New Roman" w:hAnsi="Times New Roman" w:cs="Times New Roman"/>
          <w:i/>
          <w:iCs/>
          <w:w w:val="105"/>
          <w:szCs w:val="24"/>
          <w:lang w:val="es-CO"/>
        </w:rPr>
        <w:t>s</w:t>
      </w:r>
      <w:r w:rsidR="00B27ED0" w:rsidRPr="00591DC7">
        <w:rPr>
          <w:rFonts w:ascii="Times New Roman" w:hAnsi="Times New Roman" w:cs="Times New Roman"/>
          <w:i/>
          <w:iCs/>
          <w:szCs w:val="24"/>
          <w:lang w:val="es-CO"/>
        </w:rPr>
        <w:t xml:space="preserve"> </w:t>
      </w:r>
      <w:r w:rsidR="00B27ED0" w:rsidRPr="00591DC7">
        <w:rPr>
          <w:rFonts w:ascii="Times New Roman" w:hAnsi="Times New Roman" w:cs="Times New Roman"/>
          <w:i/>
          <w:iCs/>
          <w:spacing w:val="-22"/>
          <w:szCs w:val="24"/>
          <w:lang w:val="es-CO"/>
        </w:rPr>
        <w:t>y</w:t>
      </w:r>
      <w:r w:rsidRPr="00591DC7">
        <w:rPr>
          <w:rFonts w:ascii="Times New Roman" w:hAnsi="Times New Roman" w:cs="Times New Roman"/>
          <w:i/>
          <w:iCs/>
          <w:w w:val="102"/>
          <w:szCs w:val="24"/>
          <w:lang w:val="es-CO"/>
        </w:rPr>
        <w:t xml:space="preserve"> </w:t>
      </w:r>
      <w:r w:rsidRPr="00591DC7">
        <w:rPr>
          <w:rFonts w:ascii="Times New Roman" w:hAnsi="Times New Roman" w:cs="Times New Roman"/>
          <w:i/>
          <w:iCs/>
          <w:w w:val="104"/>
          <w:szCs w:val="24"/>
          <w:lang w:val="es-CO"/>
        </w:rPr>
        <w:t>municipales</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27"/>
          <w:szCs w:val="24"/>
          <w:lang w:val="es-CO"/>
        </w:rPr>
        <w:t xml:space="preserve"> </w:t>
      </w:r>
      <w:r w:rsidRPr="00591DC7">
        <w:rPr>
          <w:rFonts w:ascii="Times New Roman" w:hAnsi="Times New Roman" w:cs="Times New Roman"/>
          <w:i/>
          <w:iCs/>
          <w:spacing w:val="-1"/>
          <w:w w:val="103"/>
          <w:szCs w:val="24"/>
          <w:lang w:val="es-CO"/>
        </w:rPr>
        <w:t>financiado</w:t>
      </w:r>
      <w:r w:rsidRPr="00591DC7">
        <w:rPr>
          <w:rFonts w:ascii="Times New Roman" w:hAnsi="Times New Roman" w:cs="Times New Roman"/>
          <w:i/>
          <w:iCs/>
          <w:w w:val="103"/>
          <w:szCs w:val="24"/>
          <w:lang w:val="es-CO"/>
        </w:rPr>
        <w:t>s</w:t>
      </w:r>
      <w:r w:rsidRPr="00591DC7">
        <w:rPr>
          <w:rFonts w:ascii="Times New Roman" w:hAnsi="Times New Roman" w:cs="Times New Roman"/>
          <w:i/>
          <w:iCs/>
          <w:spacing w:val="27"/>
          <w:szCs w:val="24"/>
          <w:lang w:val="es-CO"/>
        </w:rPr>
        <w:t xml:space="preserve"> </w:t>
      </w:r>
      <w:r w:rsidRPr="00591DC7">
        <w:rPr>
          <w:rFonts w:ascii="Times New Roman" w:hAnsi="Times New Roman" w:cs="Times New Roman"/>
          <w:i/>
          <w:iCs/>
          <w:w w:val="105"/>
          <w:szCs w:val="24"/>
          <w:lang w:val="es-CO"/>
        </w:rPr>
        <w:t>con</w:t>
      </w:r>
      <w:r w:rsidRPr="00591DC7">
        <w:rPr>
          <w:rFonts w:ascii="Times New Roman" w:hAnsi="Times New Roman" w:cs="Times New Roman"/>
          <w:i/>
          <w:iCs/>
          <w:spacing w:val="15"/>
          <w:szCs w:val="24"/>
          <w:lang w:val="es-CO"/>
        </w:rPr>
        <w:t xml:space="preserve"> </w:t>
      </w:r>
      <w:r w:rsidRPr="00591DC7">
        <w:rPr>
          <w:rFonts w:ascii="Times New Roman" w:hAnsi="Times New Roman" w:cs="Times New Roman"/>
          <w:i/>
          <w:iCs/>
          <w:w w:val="104"/>
          <w:szCs w:val="24"/>
          <w:lang w:val="es-CO"/>
        </w:rPr>
        <w:t>recursos</w:t>
      </w:r>
      <w:r w:rsidRPr="00591DC7">
        <w:rPr>
          <w:rFonts w:ascii="Times New Roman" w:hAnsi="Times New Roman" w:cs="Times New Roman"/>
          <w:i/>
          <w:iCs/>
          <w:spacing w:val="20"/>
          <w:szCs w:val="24"/>
          <w:lang w:val="es-CO"/>
        </w:rPr>
        <w:t xml:space="preserve"> </w:t>
      </w:r>
      <w:r w:rsidRPr="00591DC7">
        <w:rPr>
          <w:rFonts w:ascii="Times New Roman" w:hAnsi="Times New Roman" w:cs="Times New Roman"/>
          <w:i/>
          <w:iCs/>
          <w:spacing w:val="-1"/>
          <w:w w:val="105"/>
          <w:szCs w:val="24"/>
          <w:lang w:val="es-CO"/>
        </w:rPr>
        <w:t>propio</w:t>
      </w:r>
      <w:r w:rsidRPr="00591DC7">
        <w:rPr>
          <w:rFonts w:ascii="Times New Roman" w:hAnsi="Times New Roman" w:cs="Times New Roman"/>
          <w:i/>
          <w:iCs/>
          <w:w w:val="105"/>
          <w:szCs w:val="24"/>
          <w:lang w:val="es-CO"/>
        </w:rPr>
        <w:t>s</w:t>
      </w:r>
      <w:r w:rsidRPr="00591DC7">
        <w:rPr>
          <w:rFonts w:ascii="Times New Roman" w:hAnsi="Times New Roman" w:cs="Times New Roman"/>
          <w:i/>
          <w:iCs/>
          <w:spacing w:val="19"/>
          <w:szCs w:val="24"/>
          <w:lang w:val="es-CO"/>
        </w:rPr>
        <w:t xml:space="preserve"> </w:t>
      </w:r>
      <w:r w:rsidRPr="00591DC7">
        <w:rPr>
          <w:rFonts w:ascii="Times New Roman" w:hAnsi="Times New Roman" w:cs="Times New Roman"/>
          <w:i/>
          <w:iCs/>
          <w:spacing w:val="-1"/>
          <w:w w:val="104"/>
          <w:szCs w:val="24"/>
          <w:lang w:val="es-CO"/>
        </w:rPr>
        <w:t>d</w:t>
      </w:r>
      <w:r w:rsidRPr="00591DC7">
        <w:rPr>
          <w:rFonts w:ascii="Times New Roman" w:hAnsi="Times New Roman" w:cs="Times New Roman"/>
          <w:i/>
          <w:iCs/>
          <w:w w:val="104"/>
          <w:szCs w:val="24"/>
          <w:lang w:val="es-CO"/>
        </w:rPr>
        <w:t>e</w:t>
      </w:r>
      <w:r w:rsidRPr="00591DC7">
        <w:rPr>
          <w:rFonts w:ascii="Times New Roman" w:hAnsi="Times New Roman" w:cs="Times New Roman"/>
          <w:i/>
          <w:iCs/>
          <w:spacing w:val="6"/>
          <w:szCs w:val="24"/>
          <w:lang w:val="es-CO"/>
        </w:rPr>
        <w:t xml:space="preserve"> </w:t>
      </w:r>
      <w:r w:rsidRPr="00591DC7">
        <w:rPr>
          <w:rFonts w:ascii="Times New Roman" w:hAnsi="Times New Roman" w:cs="Times New Roman"/>
          <w:i/>
          <w:iCs/>
          <w:spacing w:val="-1"/>
          <w:w w:val="108"/>
          <w:szCs w:val="24"/>
          <w:lang w:val="es-CO"/>
        </w:rPr>
        <w:t>la</w:t>
      </w:r>
      <w:r w:rsidRPr="00591DC7">
        <w:rPr>
          <w:rFonts w:ascii="Times New Roman" w:hAnsi="Times New Roman" w:cs="Times New Roman"/>
          <w:i/>
          <w:iCs/>
          <w:w w:val="108"/>
          <w:szCs w:val="24"/>
          <w:lang w:val="es-CO"/>
        </w:rPr>
        <w:t>s</w:t>
      </w:r>
      <w:r w:rsidRPr="00591DC7">
        <w:rPr>
          <w:rFonts w:ascii="Times New Roman" w:hAnsi="Times New Roman" w:cs="Times New Roman"/>
          <w:i/>
          <w:iCs/>
          <w:spacing w:val="6"/>
          <w:szCs w:val="24"/>
          <w:lang w:val="es-CO"/>
        </w:rPr>
        <w:t xml:space="preserve"> </w:t>
      </w:r>
      <w:r w:rsidRPr="00591DC7">
        <w:rPr>
          <w:rFonts w:ascii="Times New Roman" w:hAnsi="Times New Roman" w:cs="Times New Roman"/>
          <w:i/>
          <w:iCs/>
          <w:spacing w:val="-1"/>
          <w:w w:val="104"/>
          <w:szCs w:val="24"/>
          <w:lang w:val="es-CO"/>
        </w:rPr>
        <w:t>entidade</w:t>
      </w:r>
      <w:r w:rsidRPr="00591DC7">
        <w:rPr>
          <w:rFonts w:ascii="Times New Roman" w:hAnsi="Times New Roman" w:cs="Times New Roman"/>
          <w:i/>
          <w:iCs/>
          <w:w w:val="104"/>
          <w:szCs w:val="24"/>
          <w:lang w:val="es-CO"/>
        </w:rPr>
        <w:t>s</w:t>
      </w:r>
      <w:r w:rsidRPr="00591DC7">
        <w:rPr>
          <w:rFonts w:ascii="Times New Roman" w:hAnsi="Times New Roman" w:cs="Times New Roman"/>
          <w:i/>
          <w:iCs/>
          <w:spacing w:val="23"/>
          <w:szCs w:val="24"/>
          <w:lang w:val="es-CO"/>
        </w:rPr>
        <w:t xml:space="preserve"> </w:t>
      </w:r>
      <w:r w:rsidRPr="00591DC7">
        <w:rPr>
          <w:rFonts w:ascii="Times New Roman" w:hAnsi="Times New Roman" w:cs="Times New Roman"/>
          <w:i/>
          <w:iCs/>
          <w:spacing w:val="-1"/>
          <w:w w:val="103"/>
          <w:szCs w:val="24"/>
          <w:lang w:val="es-CO"/>
        </w:rPr>
        <w:t>territoriale</w:t>
      </w:r>
      <w:r w:rsidRPr="00591DC7">
        <w:rPr>
          <w:rFonts w:ascii="Times New Roman" w:hAnsi="Times New Roman" w:cs="Times New Roman"/>
          <w:i/>
          <w:iCs/>
          <w:w w:val="103"/>
          <w:szCs w:val="24"/>
          <w:lang w:val="es-CO"/>
        </w:rPr>
        <w:t>s</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28"/>
          <w:szCs w:val="24"/>
          <w:lang w:val="es-CO"/>
        </w:rPr>
        <w:t xml:space="preserve"> </w:t>
      </w:r>
      <w:r w:rsidRPr="00591DC7">
        <w:rPr>
          <w:rFonts w:ascii="Times New Roman" w:hAnsi="Times New Roman" w:cs="Times New Roman"/>
          <w:spacing w:val="-1"/>
          <w:w w:val="103"/>
          <w:szCs w:val="24"/>
          <w:lang w:val="es-CO"/>
        </w:rPr>
        <w:t>a</w:t>
      </w:r>
      <w:r w:rsidRPr="00591DC7">
        <w:rPr>
          <w:rFonts w:ascii="Times New Roman" w:hAnsi="Times New Roman" w:cs="Times New Roman"/>
          <w:w w:val="103"/>
          <w:szCs w:val="24"/>
          <w:lang w:val="es-CO"/>
        </w:rPr>
        <w:t>l</w:t>
      </w:r>
      <w:r w:rsidRPr="00591DC7">
        <w:rPr>
          <w:rFonts w:ascii="Times New Roman" w:hAnsi="Times New Roman" w:cs="Times New Roman"/>
          <w:spacing w:val="24"/>
          <w:szCs w:val="24"/>
          <w:lang w:val="es-CO"/>
        </w:rPr>
        <w:t xml:space="preserve"> </w:t>
      </w:r>
      <w:r w:rsidRPr="00591DC7">
        <w:rPr>
          <w:rFonts w:ascii="Times New Roman" w:hAnsi="Times New Roman" w:cs="Times New Roman"/>
          <w:i/>
          <w:iCs/>
          <w:spacing w:val="-1"/>
          <w:w w:val="104"/>
          <w:szCs w:val="24"/>
          <w:lang w:val="es-CO"/>
        </w:rPr>
        <w:t xml:space="preserve">Fondo </w:t>
      </w:r>
      <w:r w:rsidRPr="00591DC7">
        <w:rPr>
          <w:rFonts w:ascii="Times New Roman" w:hAnsi="Times New Roman" w:cs="Times New Roman"/>
          <w:i/>
          <w:iCs/>
          <w:spacing w:val="-1"/>
          <w:w w:val="105"/>
          <w:szCs w:val="24"/>
          <w:lang w:val="es-CO"/>
        </w:rPr>
        <w:t>Naciona</w:t>
      </w:r>
      <w:r w:rsidRPr="00591DC7">
        <w:rPr>
          <w:rFonts w:ascii="Times New Roman" w:hAnsi="Times New Roman" w:cs="Times New Roman"/>
          <w:i/>
          <w:iCs/>
          <w:w w:val="105"/>
          <w:szCs w:val="24"/>
          <w:lang w:val="es-CO"/>
        </w:rPr>
        <w:t>l</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2"/>
          <w:szCs w:val="24"/>
          <w:lang w:val="es-CO"/>
        </w:rPr>
        <w:t xml:space="preserve"> </w:t>
      </w:r>
      <w:r w:rsidRPr="00591DC7">
        <w:rPr>
          <w:rFonts w:ascii="Times New Roman" w:hAnsi="Times New Roman" w:cs="Times New Roman"/>
          <w:i/>
          <w:iCs/>
          <w:spacing w:val="-1"/>
          <w:w w:val="107"/>
          <w:szCs w:val="24"/>
          <w:lang w:val="es-CO"/>
        </w:rPr>
        <w:t>d</w:t>
      </w:r>
      <w:r w:rsidRPr="00591DC7">
        <w:rPr>
          <w:rFonts w:ascii="Times New Roman" w:hAnsi="Times New Roman" w:cs="Times New Roman"/>
          <w:i/>
          <w:iCs/>
          <w:w w:val="107"/>
          <w:szCs w:val="24"/>
          <w:lang w:val="es-CO"/>
        </w:rPr>
        <w:t>e</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5"/>
          <w:szCs w:val="24"/>
          <w:lang w:val="es-CO"/>
        </w:rPr>
        <w:t xml:space="preserve"> </w:t>
      </w:r>
      <w:r w:rsidRPr="00591DC7">
        <w:rPr>
          <w:rFonts w:ascii="Times New Roman" w:hAnsi="Times New Roman" w:cs="Times New Roman"/>
          <w:i/>
          <w:iCs/>
          <w:spacing w:val="-1"/>
          <w:w w:val="104"/>
          <w:szCs w:val="24"/>
          <w:lang w:val="es-CO"/>
        </w:rPr>
        <w:t>Prestacione</w:t>
      </w:r>
      <w:r w:rsidRPr="00591DC7">
        <w:rPr>
          <w:rFonts w:ascii="Times New Roman" w:hAnsi="Times New Roman" w:cs="Times New Roman"/>
          <w:i/>
          <w:iCs/>
          <w:w w:val="104"/>
          <w:szCs w:val="24"/>
          <w:lang w:val="es-CO"/>
        </w:rPr>
        <w:t>s</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14"/>
          <w:szCs w:val="24"/>
          <w:lang w:val="es-CO"/>
        </w:rPr>
        <w:t xml:space="preserve"> </w:t>
      </w:r>
      <w:r w:rsidRPr="00591DC7">
        <w:rPr>
          <w:rFonts w:ascii="Times New Roman" w:hAnsi="Times New Roman" w:cs="Times New Roman"/>
          <w:i/>
          <w:iCs/>
          <w:spacing w:val="-1"/>
          <w:w w:val="103"/>
          <w:szCs w:val="24"/>
          <w:lang w:val="es-CO"/>
        </w:rPr>
        <w:t>Sociale</w:t>
      </w:r>
      <w:r w:rsidRPr="00591DC7">
        <w:rPr>
          <w:rFonts w:ascii="Times New Roman" w:hAnsi="Times New Roman" w:cs="Times New Roman"/>
          <w:i/>
          <w:iCs/>
          <w:w w:val="103"/>
          <w:szCs w:val="24"/>
          <w:lang w:val="es-CO"/>
        </w:rPr>
        <w:t>s</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7"/>
          <w:szCs w:val="24"/>
          <w:lang w:val="es-CO"/>
        </w:rPr>
        <w:t xml:space="preserve"> </w:t>
      </w:r>
      <w:r w:rsidRPr="00591DC7">
        <w:rPr>
          <w:rFonts w:ascii="Times New Roman" w:hAnsi="Times New Roman" w:cs="Times New Roman"/>
          <w:i/>
          <w:iCs/>
          <w:spacing w:val="-1"/>
          <w:w w:val="107"/>
          <w:szCs w:val="24"/>
          <w:lang w:val="es-CO"/>
        </w:rPr>
        <w:t>de</w:t>
      </w:r>
      <w:r w:rsidRPr="00591DC7">
        <w:rPr>
          <w:rFonts w:ascii="Times New Roman" w:hAnsi="Times New Roman" w:cs="Times New Roman"/>
          <w:i/>
          <w:iCs/>
          <w:w w:val="107"/>
          <w:szCs w:val="24"/>
          <w:lang w:val="es-CO"/>
        </w:rPr>
        <w:t>l</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6"/>
          <w:szCs w:val="24"/>
          <w:lang w:val="es-CO"/>
        </w:rPr>
        <w:t xml:space="preserve"> </w:t>
      </w:r>
      <w:r w:rsidRPr="00591DC7">
        <w:rPr>
          <w:rFonts w:ascii="Times New Roman" w:hAnsi="Times New Roman" w:cs="Times New Roman"/>
          <w:i/>
          <w:iCs/>
          <w:w w:val="104"/>
          <w:szCs w:val="24"/>
          <w:lang w:val="es-CO"/>
        </w:rPr>
        <w:t>Magisterio</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1"/>
          <w:szCs w:val="24"/>
          <w:lang w:val="es-CO"/>
        </w:rPr>
        <w:t xml:space="preserve"> </w:t>
      </w:r>
      <w:r w:rsidRPr="00591DC7">
        <w:rPr>
          <w:rFonts w:ascii="Times New Roman" w:hAnsi="Times New Roman" w:cs="Times New Roman"/>
          <w:i/>
          <w:iCs/>
          <w:w w:val="106"/>
          <w:szCs w:val="24"/>
          <w:lang w:val="es-CO"/>
        </w:rPr>
        <w:t>surgió</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7"/>
          <w:szCs w:val="24"/>
          <w:lang w:val="es-CO"/>
        </w:rPr>
        <w:t xml:space="preserve"> </w:t>
      </w:r>
      <w:r w:rsidRPr="00591DC7">
        <w:rPr>
          <w:rFonts w:ascii="Times New Roman" w:hAnsi="Times New Roman" w:cs="Times New Roman"/>
          <w:i/>
          <w:iCs/>
          <w:w w:val="108"/>
          <w:szCs w:val="24"/>
          <w:lang w:val="es-CO"/>
        </w:rPr>
        <w:t>con</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7"/>
          <w:szCs w:val="24"/>
          <w:lang w:val="es-CO"/>
        </w:rPr>
        <w:t xml:space="preserve"> </w:t>
      </w:r>
      <w:r w:rsidRPr="00591DC7">
        <w:rPr>
          <w:rFonts w:ascii="Times New Roman" w:hAnsi="Times New Roman" w:cs="Times New Roman"/>
          <w:i/>
          <w:iCs/>
          <w:spacing w:val="-1"/>
          <w:w w:val="105"/>
          <w:szCs w:val="24"/>
          <w:lang w:val="es-CO"/>
        </w:rPr>
        <w:t>e</w:t>
      </w:r>
      <w:r w:rsidRPr="00591DC7">
        <w:rPr>
          <w:rFonts w:ascii="Times New Roman" w:hAnsi="Times New Roman" w:cs="Times New Roman"/>
          <w:i/>
          <w:iCs/>
          <w:w w:val="105"/>
          <w:szCs w:val="24"/>
          <w:lang w:val="es-CO"/>
        </w:rPr>
        <w:t>l</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13"/>
          <w:szCs w:val="24"/>
          <w:lang w:val="es-CO"/>
        </w:rPr>
        <w:t xml:space="preserve"> </w:t>
      </w:r>
      <w:r w:rsidRPr="00591DC7">
        <w:rPr>
          <w:rFonts w:ascii="Times New Roman" w:hAnsi="Times New Roman" w:cs="Times New Roman"/>
          <w:i/>
          <w:iCs/>
          <w:spacing w:val="-1"/>
          <w:w w:val="104"/>
          <w:szCs w:val="24"/>
          <w:lang w:val="es-CO"/>
        </w:rPr>
        <w:t>Decret</w:t>
      </w:r>
      <w:r w:rsidRPr="00591DC7">
        <w:rPr>
          <w:rFonts w:ascii="Times New Roman" w:hAnsi="Times New Roman" w:cs="Times New Roman"/>
          <w:i/>
          <w:iCs/>
          <w:w w:val="104"/>
          <w:szCs w:val="24"/>
          <w:lang w:val="es-CO"/>
        </w:rPr>
        <w:t>o</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4"/>
          <w:szCs w:val="24"/>
          <w:lang w:val="es-CO"/>
        </w:rPr>
        <w:t xml:space="preserve"> </w:t>
      </w:r>
      <w:r w:rsidRPr="00591DC7">
        <w:rPr>
          <w:rFonts w:ascii="Times New Roman" w:hAnsi="Times New Roman" w:cs="Times New Roman"/>
          <w:i/>
          <w:iCs/>
          <w:spacing w:val="-1"/>
          <w:w w:val="105"/>
          <w:szCs w:val="24"/>
          <w:lang w:val="es-CO"/>
        </w:rPr>
        <w:t>19</w:t>
      </w:r>
      <w:r w:rsidRPr="00591DC7">
        <w:rPr>
          <w:rFonts w:ascii="Times New Roman" w:hAnsi="Times New Roman" w:cs="Times New Roman"/>
          <w:i/>
          <w:iCs/>
          <w:w w:val="105"/>
          <w:szCs w:val="24"/>
          <w:lang w:val="es-CO"/>
        </w:rPr>
        <w:t>6</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4"/>
          <w:szCs w:val="24"/>
          <w:lang w:val="es-CO"/>
        </w:rPr>
        <w:t xml:space="preserve"> </w:t>
      </w:r>
      <w:r w:rsidRPr="00591DC7">
        <w:rPr>
          <w:rFonts w:ascii="Times New Roman" w:hAnsi="Times New Roman" w:cs="Times New Roman"/>
          <w:i/>
          <w:iCs/>
          <w:spacing w:val="-1"/>
          <w:w w:val="104"/>
          <w:szCs w:val="24"/>
          <w:lang w:val="es-CO"/>
        </w:rPr>
        <w:t xml:space="preserve">de </w:t>
      </w:r>
      <w:r w:rsidRPr="00591DC7">
        <w:rPr>
          <w:rFonts w:ascii="Times New Roman" w:hAnsi="Times New Roman" w:cs="Times New Roman"/>
          <w:i/>
          <w:iCs/>
          <w:spacing w:val="-1"/>
          <w:w w:val="106"/>
          <w:szCs w:val="24"/>
          <w:lang w:val="es-CO"/>
        </w:rPr>
        <w:t>1995</w:t>
      </w:r>
      <w:r w:rsidRPr="00591DC7">
        <w:rPr>
          <w:rFonts w:ascii="Times New Roman" w:hAnsi="Times New Roman" w:cs="Times New Roman"/>
          <w:i/>
          <w:iCs/>
          <w:w w:val="106"/>
          <w:szCs w:val="24"/>
          <w:lang w:val="es-CO"/>
        </w:rPr>
        <w:t>,</w:t>
      </w:r>
      <w:r w:rsidRPr="00591DC7">
        <w:rPr>
          <w:rFonts w:ascii="Times New Roman" w:hAnsi="Times New Roman" w:cs="Times New Roman"/>
          <w:i/>
          <w:iCs/>
          <w:spacing w:val="17"/>
          <w:szCs w:val="24"/>
          <w:lang w:val="es-CO"/>
        </w:rPr>
        <w:t xml:space="preserve"> </w:t>
      </w:r>
      <w:r w:rsidRPr="00591DC7">
        <w:rPr>
          <w:rFonts w:ascii="Times New Roman" w:hAnsi="Times New Roman" w:cs="Times New Roman"/>
          <w:i/>
          <w:iCs/>
          <w:spacing w:val="-1"/>
          <w:w w:val="103"/>
          <w:szCs w:val="24"/>
          <w:lang w:val="es-CO"/>
        </w:rPr>
        <w:t>qu</w:t>
      </w:r>
      <w:r w:rsidRPr="00591DC7">
        <w:rPr>
          <w:rFonts w:ascii="Times New Roman" w:hAnsi="Times New Roman" w:cs="Times New Roman"/>
          <w:i/>
          <w:iCs/>
          <w:w w:val="103"/>
          <w:szCs w:val="24"/>
          <w:lang w:val="es-CO"/>
        </w:rPr>
        <w:t>e</w:t>
      </w:r>
      <w:r w:rsidRPr="00591DC7">
        <w:rPr>
          <w:rFonts w:ascii="Times New Roman" w:hAnsi="Times New Roman" w:cs="Times New Roman"/>
          <w:i/>
          <w:iCs/>
          <w:spacing w:val="5"/>
          <w:szCs w:val="24"/>
          <w:lang w:val="es-CO"/>
        </w:rPr>
        <w:t xml:space="preserve"> </w:t>
      </w:r>
      <w:r w:rsidRPr="00591DC7">
        <w:rPr>
          <w:rFonts w:ascii="Times New Roman" w:hAnsi="Times New Roman" w:cs="Times New Roman"/>
          <w:i/>
          <w:iCs/>
          <w:spacing w:val="-1"/>
          <w:w w:val="107"/>
          <w:szCs w:val="24"/>
          <w:lang w:val="es-CO"/>
        </w:rPr>
        <w:t>e</w:t>
      </w:r>
      <w:r w:rsidRPr="00591DC7">
        <w:rPr>
          <w:rFonts w:ascii="Times New Roman" w:hAnsi="Times New Roman" w:cs="Times New Roman"/>
          <w:i/>
          <w:iCs/>
          <w:w w:val="107"/>
          <w:szCs w:val="24"/>
          <w:lang w:val="es-CO"/>
        </w:rPr>
        <w:t>n</w:t>
      </w:r>
      <w:r w:rsidRPr="00591DC7">
        <w:rPr>
          <w:rFonts w:ascii="Times New Roman" w:hAnsi="Times New Roman" w:cs="Times New Roman"/>
          <w:i/>
          <w:iCs/>
          <w:spacing w:val="8"/>
          <w:szCs w:val="24"/>
          <w:lang w:val="es-CO"/>
        </w:rPr>
        <w:t xml:space="preserve"> </w:t>
      </w:r>
      <w:r w:rsidRPr="00591DC7">
        <w:rPr>
          <w:rFonts w:ascii="Times New Roman" w:hAnsi="Times New Roman" w:cs="Times New Roman"/>
          <w:i/>
          <w:iCs/>
          <w:spacing w:val="-1"/>
          <w:w w:val="105"/>
          <w:szCs w:val="24"/>
          <w:lang w:val="es-CO"/>
        </w:rPr>
        <w:t>e</w:t>
      </w:r>
      <w:r w:rsidRPr="00591DC7">
        <w:rPr>
          <w:rFonts w:ascii="Times New Roman" w:hAnsi="Times New Roman" w:cs="Times New Roman"/>
          <w:i/>
          <w:iCs/>
          <w:w w:val="105"/>
          <w:szCs w:val="24"/>
          <w:lang w:val="es-CO"/>
        </w:rPr>
        <w:t>l</w:t>
      </w:r>
      <w:r w:rsidRPr="00591DC7">
        <w:rPr>
          <w:rFonts w:ascii="Times New Roman" w:hAnsi="Times New Roman" w:cs="Times New Roman"/>
          <w:i/>
          <w:iCs/>
          <w:spacing w:val="2"/>
          <w:szCs w:val="24"/>
          <w:lang w:val="es-CO"/>
        </w:rPr>
        <w:t xml:space="preserve"> </w:t>
      </w:r>
      <w:r w:rsidRPr="00591DC7">
        <w:rPr>
          <w:rFonts w:ascii="Times New Roman" w:hAnsi="Times New Roman" w:cs="Times New Roman"/>
          <w:i/>
          <w:iCs/>
          <w:spacing w:val="-1"/>
          <w:w w:val="105"/>
          <w:szCs w:val="24"/>
          <w:lang w:val="es-CO"/>
        </w:rPr>
        <w:t>artícul</w:t>
      </w:r>
      <w:r w:rsidRPr="00591DC7">
        <w:rPr>
          <w:rFonts w:ascii="Times New Roman" w:hAnsi="Times New Roman" w:cs="Times New Roman"/>
          <w:i/>
          <w:iCs/>
          <w:w w:val="105"/>
          <w:szCs w:val="24"/>
          <w:lang w:val="es-CO"/>
        </w:rPr>
        <w:t>o</w:t>
      </w:r>
      <w:r w:rsidRPr="00591DC7">
        <w:rPr>
          <w:rFonts w:ascii="Times New Roman" w:hAnsi="Times New Roman" w:cs="Times New Roman"/>
          <w:i/>
          <w:iCs/>
          <w:spacing w:val="18"/>
          <w:szCs w:val="24"/>
          <w:lang w:val="es-CO"/>
        </w:rPr>
        <w:t xml:space="preserve"> </w:t>
      </w:r>
      <w:r w:rsidRPr="00591DC7">
        <w:rPr>
          <w:rFonts w:ascii="Times New Roman" w:hAnsi="Times New Roman" w:cs="Times New Roman"/>
          <w:spacing w:val="-1"/>
          <w:szCs w:val="24"/>
          <w:lang w:val="es-CO"/>
        </w:rPr>
        <w:t>5</w:t>
      </w:r>
      <w:r w:rsidRPr="00591DC7">
        <w:rPr>
          <w:rFonts w:ascii="Times New Roman" w:hAnsi="Times New Roman" w:cs="Times New Roman"/>
          <w:spacing w:val="-15"/>
          <w:szCs w:val="24"/>
          <w:lang w:val="es-CO"/>
        </w:rPr>
        <w:t>.</w:t>
      </w:r>
      <w:r w:rsidRPr="00591DC7">
        <w:rPr>
          <w:rFonts w:ascii="Times New Roman" w:hAnsi="Times New Roman" w:cs="Times New Roman"/>
          <w:i/>
          <w:iCs/>
          <w:position w:val="9"/>
          <w:szCs w:val="24"/>
          <w:lang w:val="es-CO"/>
        </w:rPr>
        <w:t xml:space="preserve">0   </w:t>
      </w:r>
      <w:r w:rsidRPr="00591DC7">
        <w:rPr>
          <w:rFonts w:ascii="Times New Roman" w:hAnsi="Times New Roman" w:cs="Times New Roman"/>
          <w:i/>
          <w:iCs/>
          <w:spacing w:val="1"/>
          <w:position w:val="9"/>
          <w:szCs w:val="24"/>
          <w:lang w:val="es-CO"/>
        </w:rPr>
        <w:t xml:space="preserve"> </w:t>
      </w:r>
      <w:r w:rsidRPr="00591DC7">
        <w:rPr>
          <w:rFonts w:ascii="Times New Roman" w:hAnsi="Times New Roman" w:cs="Times New Roman"/>
          <w:i/>
          <w:iCs/>
          <w:spacing w:val="-1"/>
          <w:w w:val="104"/>
          <w:szCs w:val="24"/>
          <w:lang w:val="es-CO"/>
        </w:rPr>
        <w:t>determin</w:t>
      </w:r>
      <w:r w:rsidRPr="00591DC7">
        <w:rPr>
          <w:rFonts w:ascii="Times New Roman" w:hAnsi="Times New Roman" w:cs="Times New Roman"/>
          <w:i/>
          <w:iCs/>
          <w:w w:val="104"/>
          <w:szCs w:val="24"/>
          <w:lang w:val="es-CO"/>
        </w:rPr>
        <w:t>ó</w:t>
      </w:r>
      <w:r w:rsidRPr="00591DC7">
        <w:rPr>
          <w:rFonts w:ascii="Times New Roman" w:hAnsi="Times New Roman" w:cs="Times New Roman"/>
          <w:i/>
          <w:iCs/>
          <w:spacing w:val="15"/>
          <w:szCs w:val="24"/>
          <w:lang w:val="es-CO"/>
        </w:rPr>
        <w:t xml:space="preserve"> </w:t>
      </w:r>
      <w:r w:rsidRPr="00591DC7">
        <w:rPr>
          <w:rFonts w:ascii="Times New Roman" w:hAnsi="Times New Roman" w:cs="Times New Roman"/>
          <w:i/>
          <w:iCs/>
          <w:spacing w:val="-1"/>
          <w:w w:val="103"/>
          <w:szCs w:val="24"/>
          <w:lang w:val="es-CO"/>
        </w:rPr>
        <w:t>qu</w:t>
      </w:r>
      <w:r w:rsidRPr="00591DC7">
        <w:rPr>
          <w:rFonts w:ascii="Times New Roman" w:hAnsi="Times New Roman" w:cs="Times New Roman"/>
          <w:i/>
          <w:iCs/>
          <w:w w:val="103"/>
          <w:szCs w:val="24"/>
          <w:lang w:val="es-CO"/>
        </w:rPr>
        <w:t>e</w:t>
      </w:r>
      <w:r w:rsidRPr="00591DC7">
        <w:rPr>
          <w:rFonts w:ascii="Times New Roman" w:hAnsi="Times New Roman" w:cs="Times New Roman"/>
          <w:i/>
          <w:iCs/>
          <w:spacing w:val="15"/>
          <w:szCs w:val="24"/>
          <w:lang w:val="es-CO"/>
        </w:rPr>
        <w:t xml:space="preserve"> </w:t>
      </w:r>
      <w:r w:rsidRPr="00591DC7">
        <w:rPr>
          <w:rFonts w:ascii="Times New Roman" w:hAnsi="Times New Roman" w:cs="Times New Roman"/>
          <w:i/>
          <w:iCs/>
          <w:w w:val="108"/>
          <w:szCs w:val="24"/>
          <w:u w:val="thick"/>
          <w:lang w:val="es-CO"/>
        </w:rPr>
        <w:t>se</w:t>
      </w:r>
      <w:r w:rsidRPr="00591DC7">
        <w:rPr>
          <w:rFonts w:ascii="Times New Roman" w:hAnsi="Times New Roman" w:cs="Times New Roman"/>
          <w:i/>
          <w:iCs/>
          <w:spacing w:val="6"/>
          <w:szCs w:val="24"/>
          <w:u w:val="thick"/>
          <w:lang w:val="es-CO"/>
        </w:rPr>
        <w:t xml:space="preserve"> </w:t>
      </w:r>
      <w:r w:rsidRPr="00591DC7">
        <w:rPr>
          <w:rFonts w:ascii="Times New Roman" w:hAnsi="Times New Roman" w:cs="Times New Roman"/>
          <w:i/>
          <w:iCs/>
          <w:spacing w:val="-1"/>
          <w:w w:val="103"/>
          <w:szCs w:val="24"/>
          <w:u w:val="thick"/>
          <w:lang w:val="es-CO"/>
        </w:rPr>
        <w:t>debí</w:t>
      </w:r>
      <w:r w:rsidRPr="00591DC7">
        <w:rPr>
          <w:rFonts w:ascii="Times New Roman" w:hAnsi="Times New Roman" w:cs="Times New Roman"/>
          <w:i/>
          <w:iCs/>
          <w:w w:val="103"/>
          <w:szCs w:val="24"/>
          <w:u w:val="thick"/>
          <w:lang w:val="es-CO"/>
        </w:rPr>
        <w:t>a</w:t>
      </w:r>
      <w:r w:rsidRPr="00591DC7">
        <w:rPr>
          <w:rFonts w:ascii="Times New Roman" w:hAnsi="Times New Roman" w:cs="Times New Roman"/>
          <w:i/>
          <w:iCs/>
          <w:spacing w:val="11"/>
          <w:szCs w:val="24"/>
          <w:u w:val="thick"/>
          <w:lang w:val="es-CO"/>
        </w:rPr>
        <w:t xml:space="preserve"> </w:t>
      </w:r>
      <w:r w:rsidRPr="00591DC7">
        <w:rPr>
          <w:rFonts w:ascii="Times New Roman" w:hAnsi="Times New Roman" w:cs="Times New Roman"/>
          <w:i/>
          <w:iCs/>
          <w:w w:val="104"/>
          <w:szCs w:val="24"/>
          <w:u w:val="thick"/>
          <w:lang w:val="es-CO"/>
        </w:rPr>
        <w:t>respetar</w:t>
      </w:r>
      <w:r w:rsidRPr="00591DC7">
        <w:rPr>
          <w:rFonts w:ascii="Times New Roman" w:hAnsi="Times New Roman" w:cs="Times New Roman"/>
          <w:i/>
          <w:iCs/>
          <w:spacing w:val="18"/>
          <w:szCs w:val="24"/>
          <w:u w:val="thick"/>
          <w:lang w:val="es-CO"/>
        </w:rPr>
        <w:t xml:space="preserve"> </w:t>
      </w:r>
      <w:r w:rsidRPr="00591DC7">
        <w:rPr>
          <w:rFonts w:ascii="Times New Roman" w:hAnsi="Times New Roman" w:cs="Times New Roman"/>
          <w:i/>
          <w:iCs/>
          <w:spacing w:val="-1"/>
          <w:w w:val="109"/>
          <w:szCs w:val="24"/>
          <w:u w:val="thick"/>
          <w:lang w:val="es-CO"/>
        </w:rPr>
        <w:t>e</w:t>
      </w:r>
      <w:r w:rsidRPr="00591DC7">
        <w:rPr>
          <w:rFonts w:ascii="Times New Roman" w:hAnsi="Times New Roman" w:cs="Times New Roman"/>
          <w:i/>
          <w:iCs/>
          <w:w w:val="109"/>
          <w:szCs w:val="24"/>
          <w:u w:val="thick"/>
          <w:lang w:val="es-CO"/>
        </w:rPr>
        <w:t>l</w:t>
      </w:r>
      <w:r w:rsidRPr="00591DC7">
        <w:rPr>
          <w:rFonts w:ascii="Times New Roman" w:hAnsi="Times New Roman" w:cs="Times New Roman"/>
          <w:i/>
          <w:iCs/>
          <w:spacing w:val="18"/>
          <w:szCs w:val="24"/>
          <w:u w:val="thick"/>
          <w:lang w:val="es-CO"/>
        </w:rPr>
        <w:t xml:space="preserve"> </w:t>
      </w:r>
      <w:r w:rsidRPr="00591DC7">
        <w:rPr>
          <w:rFonts w:ascii="Times New Roman" w:hAnsi="Times New Roman" w:cs="Times New Roman"/>
          <w:i/>
          <w:iCs/>
          <w:w w:val="102"/>
          <w:szCs w:val="24"/>
          <w:u w:val="thick"/>
          <w:lang w:val="es-CO"/>
        </w:rPr>
        <w:t>régimen</w:t>
      </w:r>
      <w:r w:rsidRPr="00591DC7">
        <w:rPr>
          <w:rFonts w:ascii="Times New Roman" w:hAnsi="Times New Roman" w:cs="Times New Roman"/>
          <w:i/>
          <w:iCs/>
          <w:spacing w:val="20"/>
          <w:szCs w:val="24"/>
          <w:u w:val="thick"/>
          <w:lang w:val="es-CO"/>
        </w:rPr>
        <w:t xml:space="preserve"> </w:t>
      </w:r>
      <w:r w:rsidRPr="00591DC7">
        <w:rPr>
          <w:rFonts w:ascii="Times New Roman" w:hAnsi="Times New Roman" w:cs="Times New Roman"/>
          <w:i/>
          <w:iCs/>
          <w:spacing w:val="-1"/>
          <w:szCs w:val="24"/>
          <w:u w:val="thick"/>
          <w:lang w:val="es-CO"/>
        </w:rPr>
        <w:t>prestaciona/</w:t>
      </w:r>
      <w:r w:rsidRPr="00591DC7">
        <w:rPr>
          <w:rFonts w:ascii="Times New Roman" w:hAnsi="Times New Roman" w:cs="Times New Roman"/>
          <w:i/>
          <w:iCs/>
          <w:spacing w:val="-1"/>
          <w:szCs w:val="24"/>
          <w:lang w:val="es-CO"/>
        </w:rPr>
        <w:t xml:space="preserve"> </w:t>
      </w:r>
      <w:r w:rsidRPr="00591DC7">
        <w:rPr>
          <w:rFonts w:ascii="Times New Roman" w:hAnsi="Times New Roman" w:cs="Times New Roman"/>
          <w:i/>
          <w:iCs/>
          <w:spacing w:val="-1"/>
          <w:w w:val="108"/>
          <w:szCs w:val="24"/>
          <w:u w:val="thick"/>
          <w:lang w:val="es-CO"/>
        </w:rPr>
        <w:t>qu</w:t>
      </w:r>
      <w:r w:rsidRPr="00591DC7">
        <w:rPr>
          <w:rFonts w:ascii="Times New Roman" w:hAnsi="Times New Roman" w:cs="Times New Roman"/>
          <w:i/>
          <w:iCs/>
          <w:w w:val="108"/>
          <w:szCs w:val="24"/>
          <w:u w:val="thick"/>
          <w:lang w:val="es-CO"/>
        </w:rPr>
        <w:t>e</w:t>
      </w:r>
      <w:r w:rsidRPr="00591DC7">
        <w:rPr>
          <w:rFonts w:ascii="Times New Roman" w:hAnsi="Times New Roman" w:cs="Times New Roman"/>
          <w:i/>
          <w:iCs/>
          <w:spacing w:val="21"/>
          <w:szCs w:val="24"/>
          <w:u w:val="thick"/>
          <w:lang w:val="es-CO"/>
        </w:rPr>
        <w:t xml:space="preserve"> </w:t>
      </w:r>
      <w:r w:rsidRPr="00591DC7">
        <w:rPr>
          <w:rFonts w:ascii="Times New Roman" w:hAnsi="Times New Roman" w:cs="Times New Roman"/>
          <w:i/>
          <w:iCs/>
          <w:spacing w:val="-1"/>
          <w:w w:val="105"/>
          <w:szCs w:val="24"/>
          <w:u w:val="thick"/>
          <w:lang w:val="es-CO"/>
        </w:rPr>
        <w:t>tuviera</w:t>
      </w:r>
      <w:r w:rsidRPr="00591DC7">
        <w:rPr>
          <w:rFonts w:ascii="Times New Roman" w:hAnsi="Times New Roman" w:cs="Times New Roman"/>
          <w:i/>
          <w:iCs/>
          <w:w w:val="105"/>
          <w:szCs w:val="24"/>
          <w:u w:val="thick"/>
          <w:lang w:val="es-CO"/>
        </w:rPr>
        <w:t>n</w:t>
      </w:r>
      <w:r w:rsidRPr="00591DC7">
        <w:rPr>
          <w:rFonts w:ascii="Times New Roman" w:hAnsi="Times New Roman" w:cs="Times New Roman"/>
          <w:i/>
          <w:iCs/>
          <w:spacing w:val="25"/>
          <w:szCs w:val="24"/>
          <w:u w:val="thick"/>
          <w:lang w:val="es-CO"/>
        </w:rPr>
        <w:t xml:space="preserve"> </w:t>
      </w:r>
      <w:r w:rsidRPr="00591DC7">
        <w:rPr>
          <w:rFonts w:ascii="Times New Roman" w:hAnsi="Times New Roman" w:cs="Times New Roman"/>
          <w:i/>
          <w:iCs/>
          <w:spacing w:val="-1"/>
          <w:w w:val="108"/>
          <w:szCs w:val="24"/>
          <w:u w:val="thick"/>
          <w:lang w:val="es-CO"/>
        </w:rPr>
        <w:t>lo</w:t>
      </w:r>
      <w:r w:rsidRPr="00591DC7">
        <w:rPr>
          <w:rFonts w:ascii="Times New Roman" w:hAnsi="Times New Roman" w:cs="Times New Roman"/>
          <w:i/>
          <w:iCs/>
          <w:w w:val="108"/>
          <w:szCs w:val="24"/>
          <w:u w:val="thick"/>
          <w:lang w:val="es-CO"/>
        </w:rPr>
        <w:t>s</w:t>
      </w:r>
      <w:r w:rsidRPr="00591DC7">
        <w:rPr>
          <w:rFonts w:ascii="Times New Roman" w:hAnsi="Times New Roman" w:cs="Times New Roman"/>
          <w:i/>
          <w:iCs/>
          <w:spacing w:val="19"/>
          <w:szCs w:val="24"/>
          <w:u w:val="thick"/>
          <w:lang w:val="es-CO"/>
        </w:rPr>
        <w:t xml:space="preserve"> </w:t>
      </w:r>
      <w:r w:rsidRPr="00591DC7">
        <w:rPr>
          <w:rFonts w:ascii="Times New Roman" w:hAnsi="Times New Roman" w:cs="Times New Roman"/>
          <w:i/>
          <w:iCs/>
          <w:spacing w:val="-1"/>
          <w:w w:val="105"/>
          <w:szCs w:val="24"/>
          <w:u w:val="thick"/>
          <w:lang w:val="es-CO"/>
        </w:rPr>
        <w:t>docente</w:t>
      </w:r>
      <w:r w:rsidRPr="00591DC7">
        <w:rPr>
          <w:rFonts w:ascii="Times New Roman" w:hAnsi="Times New Roman" w:cs="Times New Roman"/>
          <w:i/>
          <w:iCs/>
          <w:w w:val="105"/>
          <w:szCs w:val="24"/>
          <w:u w:val="thick"/>
          <w:lang w:val="es-CO"/>
        </w:rPr>
        <w:t>s</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19"/>
          <w:szCs w:val="24"/>
          <w:u w:val="thick"/>
          <w:lang w:val="es-CO"/>
        </w:rPr>
        <w:t xml:space="preserve"> </w:t>
      </w:r>
      <w:r w:rsidRPr="00591DC7">
        <w:rPr>
          <w:rFonts w:ascii="Times New Roman" w:hAnsi="Times New Roman" w:cs="Times New Roman"/>
          <w:i/>
          <w:iCs/>
          <w:spacing w:val="-1"/>
          <w:w w:val="104"/>
          <w:szCs w:val="24"/>
          <w:u w:val="thick"/>
          <w:lang w:val="es-CO"/>
        </w:rPr>
        <w:t>a</w:t>
      </w:r>
      <w:r w:rsidRPr="00591DC7">
        <w:rPr>
          <w:rFonts w:ascii="Times New Roman" w:hAnsi="Times New Roman" w:cs="Times New Roman"/>
          <w:i/>
          <w:iCs/>
          <w:w w:val="104"/>
          <w:szCs w:val="24"/>
          <w:u w:val="thick"/>
          <w:lang w:val="es-CO"/>
        </w:rPr>
        <w:t>l</w:t>
      </w:r>
      <w:r w:rsidRPr="00591DC7">
        <w:rPr>
          <w:rFonts w:ascii="Times New Roman" w:hAnsi="Times New Roman" w:cs="Times New Roman"/>
          <w:i/>
          <w:iCs/>
          <w:spacing w:val="22"/>
          <w:szCs w:val="24"/>
          <w:u w:val="thick"/>
          <w:lang w:val="es-CO"/>
        </w:rPr>
        <w:t xml:space="preserve"> </w:t>
      </w:r>
      <w:r w:rsidRPr="00591DC7">
        <w:rPr>
          <w:rFonts w:ascii="Times New Roman" w:hAnsi="Times New Roman" w:cs="Times New Roman"/>
          <w:i/>
          <w:iCs/>
          <w:w w:val="105"/>
          <w:szCs w:val="24"/>
          <w:u w:val="thick"/>
          <w:lang w:val="es-CO"/>
        </w:rPr>
        <w:t>momento</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8"/>
          <w:szCs w:val="24"/>
          <w:u w:val="thick"/>
          <w:lang w:val="es-CO"/>
        </w:rPr>
        <w:t xml:space="preserve"> </w:t>
      </w:r>
      <w:r w:rsidRPr="00591DC7">
        <w:rPr>
          <w:rFonts w:ascii="Times New Roman" w:hAnsi="Times New Roman" w:cs="Times New Roman"/>
          <w:i/>
          <w:iCs/>
          <w:spacing w:val="-1"/>
          <w:w w:val="107"/>
          <w:szCs w:val="24"/>
          <w:u w:val="thick"/>
          <w:lang w:val="es-CO"/>
        </w:rPr>
        <w:t>d</w:t>
      </w:r>
      <w:r w:rsidRPr="00591DC7">
        <w:rPr>
          <w:rFonts w:ascii="Times New Roman" w:hAnsi="Times New Roman" w:cs="Times New Roman"/>
          <w:i/>
          <w:iCs/>
          <w:w w:val="107"/>
          <w:szCs w:val="24"/>
          <w:u w:val="thick"/>
          <w:lang w:val="es-CO"/>
        </w:rPr>
        <w:t>e</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7"/>
          <w:szCs w:val="24"/>
          <w:u w:val="thick"/>
          <w:lang w:val="es-CO"/>
        </w:rPr>
        <w:t xml:space="preserve"> </w:t>
      </w:r>
      <w:r w:rsidRPr="00591DC7">
        <w:rPr>
          <w:rFonts w:ascii="Times New Roman" w:hAnsi="Times New Roman" w:cs="Times New Roman"/>
          <w:i/>
          <w:iCs/>
          <w:w w:val="108"/>
          <w:szCs w:val="24"/>
          <w:u w:val="thick"/>
          <w:lang w:val="es-CO"/>
        </w:rPr>
        <w:t>su</w:t>
      </w:r>
      <w:r w:rsidRPr="00591DC7">
        <w:rPr>
          <w:rFonts w:ascii="Times New Roman" w:hAnsi="Times New Roman" w:cs="Times New Roman"/>
          <w:i/>
          <w:iCs/>
          <w:spacing w:val="24"/>
          <w:szCs w:val="24"/>
          <w:u w:val="thick"/>
          <w:lang w:val="es-CO"/>
        </w:rPr>
        <w:t xml:space="preserve"> </w:t>
      </w:r>
      <w:r w:rsidRPr="00591DC7">
        <w:rPr>
          <w:rFonts w:ascii="Times New Roman" w:hAnsi="Times New Roman" w:cs="Times New Roman"/>
          <w:i/>
          <w:iCs/>
          <w:w w:val="102"/>
          <w:szCs w:val="24"/>
          <w:u w:val="thick"/>
          <w:lang w:val="es-CO"/>
        </w:rPr>
        <w:t>vinculación.</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3"/>
          <w:szCs w:val="24"/>
          <w:u w:val="thick"/>
          <w:lang w:val="es-CO"/>
        </w:rPr>
        <w:t xml:space="preserve"> </w:t>
      </w:r>
      <w:r w:rsidRPr="00591DC7">
        <w:rPr>
          <w:rFonts w:ascii="Times New Roman" w:hAnsi="Times New Roman" w:cs="Times New Roman"/>
          <w:i/>
          <w:iCs/>
          <w:w w:val="97"/>
          <w:szCs w:val="24"/>
          <w:u w:val="thick"/>
          <w:lang w:val="es-CO"/>
        </w:rPr>
        <w:t>v,</w:t>
      </w:r>
      <w:r w:rsidRPr="00591DC7">
        <w:rPr>
          <w:rFonts w:ascii="Times New Roman" w:hAnsi="Times New Roman" w:cs="Times New Roman"/>
          <w:i/>
          <w:iCs/>
          <w:spacing w:val="13"/>
          <w:szCs w:val="24"/>
          <w:u w:val="thick"/>
          <w:lang w:val="es-CO"/>
        </w:rPr>
        <w:t xml:space="preserve"> </w:t>
      </w:r>
      <w:r w:rsidRPr="00591DC7">
        <w:rPr>
          <w:rFonts w:ascii="Times New Roman" w:hAnsi="Times New Roman" w:cs="Times New Roman"/>
          <w:i/>
          <w:iCs/>
          <w:w w:val="104"/>
          <w:szCs w:val="24"/>
          <w:u w:val="thick"/>
          <w:lang w:val="es-CO"/>
        </w:rPr>
        <w:t>conforme</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18"/>
          <w:szCs w:val="24"/>
          <w:u w:val="thick"/>
          <w:lang w:val="es-CO"/>
        </w:rPr>
        <w:t xml:space="preserve"> </w:t>
      </w:r>
      <w:r w:rsidRPr="00591DC7">
        <w:rPr>
          <w:rFonts w:ascii="Times New Roman" w:hAnsi="Times New Roman" w:cs="Times New Roman"/>
          <w:w w:val="104"/>
          <w:szCs w:val="24"/>
          <w:u w:val="thick"/>
          <w:lang w:val="es-CO"/>
        </w:rPr>
        <w:t>a</w:t>
      </w:r>
      <w:r w:rsidRPr="00591DC7">
        <w:rPr>
          <w:rFonts w:ascii="Times New Roman" w:hAnsi="Times New Roman" w:cs="Times New Roman"/>
          <w:szCs w:val="24"/>
          <w:u w:val="thick"/>
          <w:lang w:val="es-CO"/>
        </w:rPr>
        <w:t xml:space="preserve"> </w:t>
      </w:r>
      <w:r w:rsidRPr="00591DC7">
        <w:rPr>
          <w:rFonts w:ascii="Times New Roman" w:hAnsi="Times New Roman" w:cs="Times New Roman"/>
          <w:spacing w:val="-28"/>
          <w:szCs w:val="24"/>
          <w:u w:val="thick"/>
          <w:lang w:val="es-CO"/>
        </w:rPr>
        <w:t xml:space="preserve"> </w:t>
      </w:r>
      <w:r w:rsidRPr="00591DC7">
        <w:rPr>
          <w:rFonts w:ascii="Times New Roman" w:hAnsi="Times New Roman" w:cs="Times New Roman"/>
          <w:i/>
          <w:iCs/>
          <w:spacing w:val="-1"/>
          <w:w w:val="110"/>
          <w:szCs w:val="24"/>
          <w:u w:val="thick"/>
          <w:lang w:val="es-CO"/>
        </w:rPr>
        <w:t>l</w:t>
      </w:r>
      <w:r w:rsidRPr="00591DC7">
        <w:rPr>
          <w:rFonts w:ascii="Times New Roman" w:hAnsi="Times New Roman" w:cs="Times New Roman"/>
          <w:i/>
          <w:iCs/>
          <w:w w:val="110"/>
          <w:szCs w:val="24"/>
          <w:u w:val="thick"/>
          <w:lang w:val="es-CO"/>
        </w:rPr>
        <w:t>o</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1"/>
          <w:szCs w:val="24"/>
          <w:u w:val="thick"/>
          <w:lang w:val="es-CO"/>
        </w:rPr>
        <w:t xml:space="preserve"> </w:t>
      </w:r>
      <w:r w:rsidRPr="00591DC7">
        <w:rPr>
          <w:rFonts w:ascii="Times New Roman" w:hAnsi="Times New Roman" w:cs="Times New Roman"/>
          <w:i/>
          <w:iCs/>
          <w:spacing w:val="-5"/>
          <w:w w:val="104"/>
          <w:szCs w:val="24"/>
          <w:u w:val="thick"/>
          <w:lang w:val="es-CO"/>
        </w:rPr>
        <w:t>previsto</w:t>
      </w:r>
      <w:r w:rsidRPr="00591DC7">
        <w:rPr>
          <w:rFonts w:ascii="Times New Roman" w:hAnsi="Times New Roman" w:cs="Times New Roman"/>
          <w:i/>
          <w:iCs/>
          <w:spacing w:val="-1"/>
          <w:w w:val="104"/>
          <w:szCs w:val="24"/>
          <w:lang w:val="es-CO"/>
        </w:rPr>
        <w:t xml:space="preserve"> </w:t>
      </w:r>
      <w:r w:rsidRPr="00591DC7">
        <w:rPr>
          <w:rFonts w:ascii="Times New Roman" w:hAnsi="Times New Roman" w:cs="Times New Roman"/>
          <w:i/>
          <w:iCs/>
          <w:spacing w:val="-1"/>
          <w:w w:val="107"/>
          <w:szCs w:val="24"/>
          <w:u w:val="thick"/>
          <w:lang w:val="es-CO"/>
        </w:rPr>
        <w:t>e</w:t>
      </w:r>
      <w:r w:rsidRPr="00591DC7">
        <w:rPr>
          <w:rFonts w:ascii="Times New Roman" w:hAnsi="Times New Roman" w:cs="Times New Roman"/>
          <w:i/>
          <w:iCs/>
          <w:w w:val="107"/>
          <w:szCs w:val="24"/>
          <w:u w:val="thick"/>
          <w:lang w:val="es-CO"/>
        </w:rPr>
        <w:t>n</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7"/>
          <w:szCs w:val="24"/>
          <w:u w:val="thick"/>
          <w:lang w:val="es-CO"/>
        </w:rPr>
        <w:t xml:space="preserve"> </w:t>
      </w:r>
      <w:r w:rsidRPr="00591DC7">
        <w:rPr>
          <w:rFonts w:ascii="Times New Roman" w:hAnsi="Times New Roman" w:cs="Times New Roman"/>
          <w:i/>
          <w:iCs/>
          <w:spacing w:val="-1"/>
          <w:w w:val="105"/>
          <w:szCs w:val="24"/>
          <w:u w:val="thick"/>
          <w:lang w:val="es-CO"/>
        </w:rPr>
        <w:t>e</w:t>
      </w:r>
      <w:r w:rsidRPr="00591DC7">
        <w:rPr>
          <w:rFonts w:ascii="Times New Roman" w:hAnsi="Times New Roman" w:cs="Times New Roman"/>
          <w:i/>
          <w:iCs/>
          <w:w w:val="105"/>
          <w:szCs w:val="24"/>
          <w:u w:val="thick"/>
          <w:lang w:val="es-CO"/>
        </w:rPr>
        <w:t>l</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8"/>
          <w:szCs w:val="24"/>
          <w:u w:val="thick"/>
          <w:lang w:val="es-CO"/>
        </w:rPr>
        <w:t xml:space="preserve"> </w:t>
      </w:r>
      <w:r w:rsidRPr="00591DC7">
        <w:rPr>
          <w:rFonts w:ascii="Times New Roman" w:hAnsi="Times New Roman" w:cs="Times New Roman"/>
          <w:i/>
          <w:iCs/>
          <w:spacing w:val="-1"/>
          <w:w w:val="104"/>
          <w:szCs w:val="24"/>
          <w:u w:val="thick"/>
          <w:lang w:val="es-CO"/>
        </w:rPr>
        <w:t>artícul</w:t>
      </w:r>
      <w:r w:rsidRPr="00591DC7">
        <w:rPr>
          <w:rFonts w:ascii="Times New Roman" w:hAnsi="Times New Roman" w:cs="Times New Roman"/>
          <w:i/>
          <w:iCs/>
          <w:w w:val="104"/>
          <w:szCs w:val="24"/>
          <w:u w:val="thick"/>
          <w:lang w:val="es-CO"/>
        </w:rPr>
        <w:t>o</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21"/>
          <w:szCs w:val="24"/>
          <w:lang w:val="es-CO"/>
        </w:rPr>
        <w:t xml:space="preserve"> </w:t>
      </w:r>
      <w:r w:rsidRPr="00591DC7">
        <w:rPr>
          <w:rFonts w:ascii="Times New Roman" w:hAnsi="Times New Roman" w:cs="Times New Roman"/>
          <w:w w:val="109"/>
          <w:szCs w:val="24"/>
          <w:u w:val="thick"/>
          <w:lang w:val="es-CO"/>
        </w:rPr>
        <w:t>7</w:t>
      </w:r>
      <w:r w:rsidRPr="00591DC7">
        <w:rPr>
          <w:rFonts w:ascii="Times New Roman" w:hAnsi="Times New Roman" w:cs="Times New Roman"/>
          <w:szCs w:val="24"/>
          <w:u w:val="thick"/>
          <w:lang w:val="es-CO"/>
        </w:rPr>
        <w:t xml:space="preserve"> </w:t>
      </w:r>
      <w:r w:rsidRPr="00591DC7">
        <w:rPr>
          <w:rFonts w:ascii="Times New Roman" w:hAnsi="Times New Roman" w:cs="Times New Roman"/>
          <w:spacing w:val="2"/>
          <w:szCs w:val="24"/>
          <w:u w:val="thick"/>
          <w:lang w:val="es-CO"/>
        </w:rPr>
        <w:t xml:space="preserve"> </w:t>
      </w:r>
      <w:r w:rsidRPr="00591DC7">
        <w:rPr>
          <w:rFonts w:ascii="Times New Roman" w:hAnsi="Times New Roman" w:cs="Times New Roman"/>
          <w:i/>
          <w:iCs/>
          <w:spacing w:val="-1"/>
          <w:w w:val="104"/>
          <w:szCs w:val="24"/>
          <w:u w:val="thick"/>
          <w:lang w:val="es-CO"/>
        </w:rPr>
        <w:t>eiusdem</w:t>
      </w:r>
      <w:r w:rsidRPr="00591DC7">
        <w:rPr>
          <w:rFonts w:ascii="Times New Roman" w:hAnsi="Times New Roman" w:cs="Times New Roman"/>
          <w:i/>
          <w:iCs/>
          <w:w w:val="104"/>
          <w:szCs w:val="24"/>
          <w:lang w:val="es-CO"/>
        </w:rPr>
        <w:t>,</w:t>
      </w:r>
      <w:r w:rsidRPr="00591DC7">
        <w:rPr>
          <w:rFonts w:ascii="Times New Roman" w:hAnsi="Times New Roman" w:cs="Times New Roman"/>
          <w:i/>
          <w:iCs/>
          <w:szCs w:val="24"/>
          <w:lang w:val="es-CO"/>
        </w:rPr>
        <w:t xml:space="preserve">  </w:t>
      </w:r>
      <w:r w:rsidRPr="00591DC7">
        <w:rPr>
          <w:rFonts w:ascii="Times New Roman" w:hAnsi="Times New Roman" w:cs="Times New Roman"/>
          <w:i/>
          <w:iCs/>
          <w:spacing w:val="-24"/>
          <w:szCs w:val="24"/>
          <w:lang w:val="es-CO"/>
        </w:rPr>
        <w:t xml:space="preserve"> </w:t>
      </w:r>
      <w:r w:rsidRPr="00591DC7">
        <w:rPr>
          <w:rFonts w:ascii="Times New Roman" w:hAnsi="Times New Roman" w:cs="Times New Roman"/>
          <w:i/>
          <w:iCs/>
          <w:spacing w:val="-1"/>
          <w:w w:val="105"/>
          <w:szCs w:val="24"/>
          <w:u w:val="thick"/>
          <w:lang w:val="es-CO"/>
        </w:rPr>
        <w:t>e</w:t>
      </w:r>
      <w:r w:rsidRPr="00591DC7">
        <w:rPr>
          <w:rFonts w:ascii="Times New Roman" w:hAnsi="Times New Roman" w:cs="Times New Roman"/>
          <w:i/>
          <w:iCs/>
          <w:w w:val="105"/>
          <w:szCs w:val="24"/>
          <w:u w:val="thick"/>
          <w:lang w:val="es-CO"/>
        </w:rPr>
        <w:t>l</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4"/>
          <w:szCs w:val="24"/>
          <w:u w:val="thick"/>
          <w:lang w:val="es-CO"/>
        </w:rPr>
        <w:t xml:space="preserve"> </w:t>
      </w:r>
      <w:r w:rsidRPr="00591DC7">
        <w:rPr>
          <w:rFonts w:ascii="Times New Roman" w:hAnsi="Times New Roman" w:cs="Times New Roman"/>
          <w:i/>
          <w:iCs/>
          <w:w w:val="106"/>
          <w:szCs w:val="24"/>
          <w:u w:val="thick"/>
          <w:lang w:val="es-CO"/>
        </w:rPr>
        <w:t>reconocimiento</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11"/>
          <w:szCs w:val="24"/>
          <w:u w:val="thick"/>
          <w:lang w:val="es-CO"/>
        </w:rPr>
        <w:t xml:space="preserve"> </w:t>
      </w:r>
      <w:r w:rsidRPr="00591DC7">
        <w:rPr>
          <w:rFonts w:ascii="Times New Roman" w:hAnsi="Times New Roman" w:cs="Times New Roman"/>
          <w:i/>
          <w:iCs/>
          <w:spacing w:val="-1"/>
          <w:w w:val="107"/>
          <w:szCs w:val="24"/>
          <w:u w:val="thick"/>
          <w:lang w:val="es-CO"/>
        </w:rPr>
        <w:t>d</w:t>
      </w:r>
      <w:r w:rsidRPr="00591DC7">
        <w:rPr>
          <w:rFonts w:ascii="Times New Roman" w:hAnsi="Times New Roman" w:cs="Times New Roman"/>
          <w:i/>
          <w:iCs/>
          <w:w w:val="107"/>
          <w:szCs w:val="24"/>
          <w:u w:val="thick"/>
          <w:lang w:val="es-CO"/>
        </w:rPr>
        <w:t>e</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2"/>
          <w:szCs w:val="24"/>
          <w:u w:val="thick"/>
          <w:lang w:val="es-CO"/>
        </w:rPr>
        <w:t xml:space="preserve"> </w:t>
      </w:r>
      <w:r w:rsidRPr="00591DC7">
        <w:rPr>
          <w:rFonts w:ascii="Times New Roman" w:hAnsi="Times New Roman" w:cs="Times New Roman"/>
          <w:i/>
          <w:iCs/>
          <w:spacing w:val="-1"/>
          <w:w w:val="105"/>
          <w:szCs w:val="24"/>
          <w:u w:val="thick"/>
          <w:lang w:val="es-CO"/>
        </w:rPr>
        <w:t>la</w:t>
      </w:r>
      <w:r w:rsidRPr="00591DC7">
        <w:rPr>
          <w:rFonts w:ascii="Times New Roman" w:hAnsi="Times New Roman" w:cs="Times New Roman"/>
          <w:i/>
          <w:iCs/>
          <w:w w:val="105"/>
          <w:szCs w:val="24"/>
          <w:u w:val="thick"/>
          <w:lang w:val="es-CO"/>
        </w:rPr>
        <w:t>s</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19"/>
          <w:szCs w:val="24"/>
          <w:u w:val="thick"/>
          <w:lang w:val="es-CO"/>
        </w:rPr>
        <w:t xml:space="preserve"> </w:t>
      </w:r>
      <w:r w:rsidRPr="00591DC7">
        <w:rPr>
          <w:rFonts w:ascii="Times New Roman" w:hAnsi="Times New Roman" w:cs="Times New Roman"/>
          <w:i/>
          <w:iCs/>
          <w:w w:val="105"/>
          <w:szCs w:val="24"/>
          <w:u w:val="thick"/>
          <w:lang w:val="es-CO"/>
        </w:rPr>
        <w:t>cesantías</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2"/>
          <w:szCs w:val="24"/>
          <w:u w:val="thick"/>
          <w:lang w:val="es-CO"/>
        </w:rPr>
        <w:t xml:space="preserve"> </w:t>
      </w:r>
      <w:r w:rsidRPr="00591DC7">
        <w:rPr>
          <w:rFonts w:ascii="Times New Roman" w:hAnsi="Times New Roman" w:cs="Times New Roman"/>
          <w:i/>
          <w:iCs/>
          <w:w w:val="105"/>
          <w:szCs w:val="24"/>
          <w:u w:val="thick"/>
          <w:lang w:val="es-CO"/>
        </w:rPr>
        <w:t>v</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1"/>
          <w:szCs w:val="24"/>
          <w:u w:val="thick"/>
          <w:lang w:val="es-CO"/>
        </w:rPr>
        <w:t xml:space="preserve"> </w:t>
      </w:r>
      <w:r w:rsidRPr="00591DC7">
        <w:rPr>
          <w:rFonts w:ascii="Times New Roman" w:hAnsi="Times New Roman" w:cs="Times New Roman"/>
          <w:i/>
          <w:iCs/>
          <w:spacing w:val="-1"/>
          <w:w w:val="105"/>
          <w:szCs w:val="24"/>
          <w:u w:val="thick"/>
          <w:lang w:val="es-CO"/>
        </w:rPr>
        <w:t>lo</w:t>
      </w:r>
      <w:r w:rsidRPr="00591DC7">
        <w:rPr>
          <w:rFonts w:ascii="Times New Roman" w:hAnsi="Times New Roman" w:cs="Times New Roman"/>
          <w:i/>
          <w:iCs/>
          <w:w w:val="105"/>
          <w:szCs w:val="24"/>
          <w:u w:val="thick"/>
          <w:lang w:val="es-CO"/>
        </w:rPr>
        <w:t>s</w:t>
      </w:r>
      <w:r w:rsidRPr="00591DC7">
        <w:rPr>
          <w:rFonts w:ascii="Times New Roman" w:hAnsi="Times New Roman" w:cs="Times New Roman"/>
          <w:i/>
          <w:iCs/>
          <w:szCs w:val="24"/>
          <w:u w:val="thick"/>
          <w:lang w:val="es-CO"/>
        </w:rPr>
        <w:t xml:space="preserve"> </w:t>
      </w:r>
      <w:r w:rsidRPr="00591DC7">
        <w:rPr>
          <w:rFonts w:ascii="Times New Roman" w:hAnsi="Times New Roman" w:cs="Times New Roman"/>
          <w:i/>
          <w:iCs/>
          <w:spacing w:val="25"/>
          <w:szCs w:val="24"/>
          <w:u w:val="thick"/>
          <w:lang w:val="es-CO"/>
        </w:rPr>
        <w:t xml:space="preserve"> </w:t>
      </w:r>
      <w:r w:rsidRPr="00591DC7">
        <w:rPr>
          <w:rFonts w:ascii="Times New Roman" w:hAnsi="Times New Roman" w:cs="Times New Roman"/>
          <w:i/>
          <w:iCs/>
          <w:spacing w:val="-4"/>
          <w:w w:val="103"/>
          <w:szCs w:val="24"/>
          <w:u w:val="thick"/>
          <w:lang w:val="es-CO"/>
        </w:rPr>
        <w:t>intereses,</w:t>
      </w:r>
      <w:r w:rsidRPr="00591DC7">
        <w:rPr>
          <w:rFonts w:ascii="Times New Roman" w:hAnsi="Times New Roman" w:cs="Times New Roman"/>
          <w:i/>
          <w:iCs/>
          <w:spacing w:val="-1"/>
          <w:w w:val="103"/>
          <w:szCs w:val="24"/>
          <w:lang w:val="es-CO"/>
        </w:rPr>
        <w:t xml:space="preserve"> </w:t>
      </w:r>
      <w:r w:rsidRPr="00591DC7">
        <w:rPr>
          <w:rFonts w:ascii="Times New Roman" w:hAnsi="Times New Roman" w:cs="Times New Roman"/>
          <w:i/>
          <w:iCs/>
          <w:spacing w:val="-1"/>
          <w:w w:val="104"/>
          <w:szCs w:val="24"/>
          <w:u w:val="thick"/>
          <w:lang w:val="es-CO"/>
        </w:rPr>
        <w:t>quedab</w:t>
      </w:r>
      <w:r w:rsidRPr="00591DC7">
        <w:rPr>
          <w:rFonts w:ascii="Times New Roman" w:hAnsi="Times New Roman" w:cs="Times New Roman"/>
          <w:i/>
          <w:iCs/>
          <w:w w:val="104"/>
          <w:szCs w:val="24"/>
          <w:u w:val="thick"/>
          <w:lang w:val="es-CO"/>
        </w:rPr>
        <w:t>a</w:t>
      </w:r>
      <w:r w:rsidRPr="00591DC7">
        <w:rPr>
          <w:rFonts w:ascii="Times New Roman" w:hAnsi="Times New Roman" w:cs="Times New Roman"/>
          <w:i/>
          <w:iCs/>
          <w:spacing w:val="19"/>
          <w:szCs w:val="24"/>
          <w:u w:val="thick"/>
          <w:lang w:val="es-CO"/>
        </w:rPr>
        <w:t xml:space="preserve"> </w:t>
      </w:r>
      <w:r w:rsidRPr="00591DC7">
        <w:rPr>
          <w:rFonts w:ascii="Times New Roman" w:hAnsi="Times New Roman" w:cs="Times New Roman"/>
          <w:w w:val="104"/>
          <w:szCs w:val="24"/>
          <w:u w:val="thick"/>
          <w:lang w:val="es-CO"/>
        </w:rPr>
        <w:t>a</w:t>
      </w:r>
      <w:r w:rsidRPr="00591DC7">
        <w:rPr>
          <w:rFonts w:ascii="Times New Roman" w:hAnsi="Times New Roman" w:cs="Times New Roman"/>
          <w:spacing w:val="23"/>
          <w:szCs w:val="24"/>
          <w:u w:val="thick"/>
          <w:lang w:val="es-CO"/>
        </w:rPr>
        <w:t xml:space="preserve"> </w:t>
      </w:r>
      <w:r w:rsidRPr="00591DC7">
        <w:rPr>
          <w:rFonts w:ascii="Times New Roman" w:hAnsi="Times New Roman" w:cs="Times New Roman"/>
          <w:i/>
          <w:iCs/>
          <w:w w:val="104"/>
          <w:szCs w:val="24"/>
          <w:u w:val="thick"/>
          <w:lang w:val="es-CO"/>
        </w:rPr>
        <w:t>cargo</w:t>
      </w:r>
      <w:r w:rsidRPr="00591DC7">
        <w:rPr>
          <w:rFonts w:ascii="Times New Roman" w:hAnsi="Times New Roman" w:cs="Times New Roman"/>
          <w:i/>
          <w:iCs/>
          <w:spacing w:val="3"/>
          <w:szCs w:val="24"/>
          <w:u w:val="thick"/>
          <w:lang w:val="es-CO"/>
        </w:rPr>
        <w:t xml:space="preserve"> </w:t>
      </w:r>
      <w:r w:rsidRPr="00591DC7">
        <w:rPr>
          <w:rFonts w:ascii="Times New Roman" w:hAnsi="Times New Roman" w:cs="Times New Roman"/>
          <w:i/>
          <w:iCs/>
          <w:spacing w:val="-1"/>
          <w:w w:val="107"/>
          <w:szCs w:val="24"/>
          <w:u w:val="thick"/>
          <w:lang w:val="es-CO"/>
        </w:rPr>
        <w:t>d</w:t>
      </w:r>
      <w:r w:rsidRPr="00591DC7">
        <w:rPr>
          <w:rFonts w:ascii="Times New Roman" w:hAnsi="Times New Roman" w:cs="Times New Roman"/>
          <w:i/>
          <w:iCs/>
          <w:w w:val="107"/>
          <w:szCs w:val="24"/>
          <w:u w:val="thick"/>
          <w:lang w:val="es-CO"/>
        </w:rPr>
        <w:t>e</w:t>
      </w:r>
      <w:r w:rsidRPr="00591DC7">
        <w:rPr>
          <w:rFonts w:ascii="Times New Roman" w:hAnsi="Times New Roman" w:cs="Times New Roman"/>
          <w:i/>
          <w:iCs/>
          <w:spacing w:val="2"/>
          <w:szCs w:val="24"/>
          <w:u w:val="thick"/>
          <w:lang w:val="es-CO"/>
        </w:rPr>
        <w:t xml:space="preserve"> </w:t>
      </w:r>
      <w:r w:rsidRPr="00591DC7">
        <w:rPr>
          <w:rFonts w:ascii="Times New Roman" w:hAnsi="Times New Roman" w:cs="Times New Roman"/>
          <w:spacing w:val="-1"/>
          <w:w w:val="103"/>
          <w:szCs w:val="24"/>
          <w:u w:val="thick"/>
          <w:lang w:val="es-CO"/>
        </w:rPr>
        <w:t>l</w:t>
      </w:r>
      <w:r w:rsidRPr="00591DC7">
        <w:rPr>
          <w:rFonts w:ascii="Times New Roman" w:hAnsi="Times New Roman" w:cs="Times New Roman"/>
          <w:w w:val="103"/>
          <w:szCs w:val="24"/>
          <w:u w:val="thick"/>
          <w:lang w:val="es-CO"/>
        </w:rPr>
        <w:t>a</w:t>
      </w:r>
      <w:r w:rsidRPr="00591DC7">
        <w:rPr>
          <w:rFonts w:ascii="Times New Roman" w:hAnsi="Times New Roman" w:cs="Times New Roman"/>
          <w:spacing w:val="7"/>
          <w:szCs w:val="24"/>
          <w:u w:val="thick"/>
          <w:lang w:val="es-CO"/>
        </w:rPr>
        <w:t xml:space="preserve"> </w:t>
      </w:r>
      <w:r w:rsidRPr="00591DC7">
        <w:rPr>
          <w:rFonts w:ascii="Times New Roman" w:hAnsi="Times New Roman" w:cs="Times New Roman"/>
          <w:i/>
          <w:iCs/>
          <w:spacing w:val="-1"/>
          <w:w w:val="104"/>
          <w:szCs w:val="24"/>
          <w:u w:val="thick"/>
          <w:lang w:val="es-CO"/>
        </w:rPr>
        <w:t>entida</w:t>
      </w:r>
      <w:r w:rsidRPr="00591DC7">
        <w:rPr>
          <w:rFonts w:ascii="Times New Roman" w:hAnsi="Times New Roman" w:cs="Times New Roman"/>
          <w:i/>
          <w:iCs/>
          <w:w w:val="104"/>
          <w:szCs w:val="24"/>
          <w:u w:val="thick"/>
          <w:lang w:val="es-CO"/>
        </w:rPr>
        <w:t>d</w:t>
      </w:r>
      <w:r w:rsidRPr="00591DC7">
        <w:rPr>
          <w:rFonts w:ascii="Times New Roman" w:hAnsi="Times New Roman" w:cs="Times New Roman"/>
          <w:i/>
          <w:iCs/>
          <w:spacing w:val="12"/>
          <w:szCs w:val="24"/>
          <w:u w:val="thick"/>
          <w:lang w:val="es-CO"/>
        </w:rPr>
        <w:t xml:space="preserve"> </w:t>
      </w:r>
      <w:r w:rsidRPr="00591DC7">
        <w:rPr>
          <w:rFonts w:ascii="Times New Roman" w:hAnsi="Times New Roman" w:cs="Times New Roman"/>
          <w:i/>
          <w:iCs/>
          <w:spacing w:val="-1"/>
          <w:w w:val="103"/>
          <w:szCs w:val="24"/>
          <w:u w:val="thick"/>
          <w:lang w:val="es-CO"/>
        </w:rPr>
        <w:t>territorial</w:t>
      </w:r>
      <w:r w:rsidRPr="00591DC7">
        <w:rPr>
          <w:rFonts w:ascii="Times New Roman" w:hAnsi="Times New Roman" w:cs="Times New Roman"/>
          <w:i/>
          <w:iCs/>
          <w:w w:val="103"/>
          <w:szCs w:val="24"/>
          <w:u w:val="thick"/>
          <w:lang w:val="es-CO"/>
        </w:rPr>
        <w:t>,</w:t>
      </w:r>
      <w:r w:rsidRPr="00591DC7">
        <w:rPr>
          <w:rFonts w:ascii="Times New Roman" w:hAnsi="Times New Roman" w:cs="Times New Roman"/>
          <w:i/>
          <w:iCs/>
          <w:spacing w:val="24"/>
          <w:szCs w:val="24"/>
          <w:u w:val="thick"/>
          <w:lang w:val="es-CO"/>
        </w:rPr>
        <w:t xml:space="preserve"> </w:t>
      </w:r>
      <w:r w:rsidRPr="00591DC7">
        <w:rPr>
          <w:rFonts w:ascii="Times New Roman" w:hAnsi="Times New Roman" w:cs="Times New Roman"/>
          <w:i/>
          <w:iCs/>
          <w:w w:val="105"/>
          <w:szCs w:val="24"/>
          <w:u w:val="thick"/>
          <w:lang w:val="es-CO"/>
        </w:rPr>
        <w:t>cuando</w:t>
      </w:r>
      <w:r w:rsidRPr="00591DC7">
        <w:rPr>
          <w:rFonts w:ascii="Times New Roman" w:hAnsi="Times New Roman" w:cs="Times New Roman"/>
          <w:i/>
          <w:iCs/>
          <w:spacing w:val="3"/>
          <w:szCs w:val="24"/>
          <w:u w:val="thick"/>
          <w:lang w:val="es-CO"/>
        </w:rPr>
        <w:t xml:space="preserve"> </w:t>
      </w:r>
      <w:r w:rsidRPr="00591DC7">
        <w:rPr>
          <w:rFonts w:ascii="Times New Roman" w:hAnsi="Times New Roman" w:cs="Times New Roman"/>
          <w:i/>
          <w:iCs/>
          <w:spacing w:val="-1"/>
          <w:w w:val="108"/>
          <w:szCs w:val="24"/>
          <w:u w:val="thick"/>
          <w:lang w:val="es-CO"/>
        </w:rPr>
        <w:t>n</w:t>
      </w:r>
      <w:r w:rsidRPr="00591DC7">
        <w:rPr>
          <w:rFonts w:ascii="Times New Roman" w:hAnsi="Times New Roman" w:cs="Times New Roman"/>
          <w:i/>
          <w:iCs/>
          <w:w w:val="108"/>
          <w:szCs w:val="24"/>
          <w:u w:val="thick"/>
          <w:lang w:val="es-CO"/>
        </w:rPr>
        <w:t>o</w:t>
      </w:r>
      <w:r w:rsidRPr="00591DC7">
        <w:rPr>
          <w:rFonts w:ascii="Times New Roman" w:hAnsi="Times New Roman" w:cs="Times New Roman"/>
          <w:i/>
          <w:iCs/>
          <w:spacing w:val="2"/>
          <w:szCs w:val="24"/>
          <w:u w:val="thick"/>
          <w:lang w:val="es-CO"/>
        </w:rPr>
        <w:t xml:space="preserve"> </w:t>
      </w:r>
      <w:r w:rsidRPr="00591DC7">
        <w:rPr>
          <w:rFonts w:ascii="Times New Roman" w:hAnsi="Times New Roman" w:cs="Times New Roman"/>
          <w:i/>
          <w:iCs/>
          <w:w w:val="105"/>
          <w:szCs w:val="24"/>
          <w:u w:val="thick"/>
          <w:lang w:val="es-CO"/>
        </w:rPr>
        <w:t>se</w:t>
      </w:r>
      <w:r w:rsidRPr="00591DC7">
        <w:rPr>
          <w:rFonts w:ascii="Times New Roman" w:hAnsi="Times New Roman" w:cs="Times New Roman"/>
          <w:i/>
          <w:iCs/>
          <w:spacing w:val="1"/>
          <w:szCs w:val="24"/>
          <w:u w:val="thick"/>
          <w:lang w:val="es-CO"/>
        </w:rPr>
        <w:t xml:space="preserve"> </w:t>
      </w:r>
      <w:r w:rsidRPr="00591DC7">
        <w:rPr>
          <w:rFonts w:ascii="Times New Roman" w:hAnsi="Times New Roman" w:cs="Times New Roman"/>
          <w:i/>
          <w:iCs/>
          <w:w w:val="104"/>
          <w:szCs w:val="24"/>
          <w:u w:val="thick"/>
          <w:lang w:val="es-CO"/>
        </w:rPr>
        <w:t>realizara</w:t>
      </w:r>
      <w:r w:rsidRPr="00591DC7">
        <w:rPr>
          <w:rFonts w:ascii="Times New Roman" w:hAnsi="Times New Roman" w:cs="Times New Roman"/>
          <w:i/>
          <w:iCs/>
          <w:spacing w:val="25"/>
          <w:szCs w:val="24"/>
          <w:u w:val="thick"/>
          <w:lang w:val="es-CO"/>
        </w:rPr>
        <w:t xml:space="preserve"> </w:t>
      </w:r>
      <w:r w:rsidRPr="00591DC7">
        <w:rPr>
          <w:rFonts w:ascii="Times New Roman" w:hAnsi="Times New Roman" w:cs="Times New Roman"/>
          <w:i/>
          <w:iCs/>
          <w:spacing w:val="-1"/>
          <w:w w:val="101"/>
          <w:szCs w:val="24"/>
          <w:u w:val="thick"/>
          <w:lang w:val="es-CO"/>
        </w:rPr>
        <w:t>dich</w:t>
      </w:r>
      <w:r w:rsidRPr="00591DC7">
        <w:rPr>
          <w:rFonts w:ascii="Times New Roman" w:hAnsi="Times New Roman" w:cs="Times New Roman"/>
          <w:i/>
          <w:iCs/>
          <w:w w:val="101"/>
          <w:szCs w:val="24"/>
          <w:u w:val="thick"/>
          <w:lang w:val="es-CO"/>
        </w:rPr>
        <w:t>o</w:t>
      </w:r>
      <w:r w:rsidRPr="00591DC7">
        <w:rPr>
          <w:rFonts w:ascii="Times New Roman" w:hAnsi="Times New Roman" w:cs="Times New Roman"/>
          <w:i/>
          <w:iCs/>
          <w:spacing w:val="10"/>
          <w:szCs w:val="24"/>
          <w:u w:val="thick"/>
          <w:lang w:val="es-CO"/>
        </w:rPr>
        <w:t xml:space="preserve"> </w:t>
      </w:r>
      <w:r w:rsidRPr="00591DC7">
        <w:rPr>
          <w:rFonts w:ascii="Times New Roman" w:hAnsi="Times New Roman" w:cs="Times New Roman"/>
          <w:i/>
          <w:iCs/>
          <w:spacing w:val="-1"/>
          <w:w w:val="102"/>
          <w:szCs w:val="24"/>
          <w:u w:val="thick"/>
          <w:lang w:val="es-CO"/>
        </w:rPr>
        <w:t>traslado."</w:t>
      </w:r>
      <w:r w:rsidRPr="00591DC7">
        <w:rPr>
          <w:rFonts w:ascii="Times New Roman" w:hAnsi="Times New Roman" w:cs="Times New Roman"/>
          <w:i/>
          <w:iCs/>
          <w:spacing w:val="-1"/>
          <w:w w:val="102"/>
          <w:szCs w:val="24"/>
          <w:lang w:val="es-CO"/>
        </w:rPr>
        <w:t xml:space="preserve"> </w:t>
      </w:r>
      <w:r w:rsidRPr="008F01DB">
        <w:rPr>
          <w:rFonts w:ascii="Times New Roman" w:hAnsi="Times New Roman" w:cs="Times New Roman"/>
          <w:w w:val="109"/>
          <w:szCs w:val="24"/>
          <w:lang w:val="es-ES"/>
        </w:rPr>
        <w:t>(</w:t>
      </w:r>
      <w:r w:rsidRPr="008F01DB">
        <w:rPr>
          <w:rFonts w:ascii="Times New Roman" w:hAnsi="Times New Roman" w:cs="Times New Roman"/>
          <w:spacing w:val="-1"/>
          <w:w w:val="109"/>
          <w:szCs w:val="24"/>
          <w:lang w:val="es-ES"/>
        </w:rPr>
        <w:t>Subrayad</w:t>
      </w:r>
      <w:r w:rsidRPr="008F01DB">
        <w:rPr>
          <w:rFonts w:ascii="Times New Roman" w:hAnsi="Times New Roman" w:cs="Times New Roman"/>
          <w:w w:val="109"/>
          <w:szCs w:val="24"/>
          <w:lang w:val="es-ES"/>
        </w:rPr>
        <w:t>o</w:t>
      </w:r>
      <w:r w:rsidRPr="008F01DB">
        <w:rPr>
          <w:rFonts w:ascii="Times New Roman" w:hAnsi="Times New Roman" w:cs="Times New Roman"/>
          <w:spacing w:val="17"/>
          <w:szCs w:val="24"/>
          <w:lang w:val="es-ES"/>
        </w:rPr>
        <w:t xml:space="preserve"> </w:t>
      </w:r>
      <w:r w:rsidRPr="008F01DB">
        <w:rPr>
          <w:rFonts w:ascii="Times New Roman" w:hAnsi="Times New Roman" w:cs="Times New Roman"/>
          <w:spacing w:val="-1"/>
          <w:w w:val="110"/>
          <w:szCs w:val="24"/>
          <w:lang w:val="es-ES"/>
        </w:rPr>
        <w:t>fuer</w:t>
      </w:r>
      <w:r w:rsidRPr="008F01DB">
        <w:rPr>
          <w:rFonts w:ascii="Times New Roman" w:hAnsi="Times New Roman" w:cs="Times New Roman"/>
          <w:w w:val="110"/>
          <w:szCs w:val="24"/>
          <w:lang w:val="es-ES"/>
        </w:rPr>
        <w:t>a</w:t>
      </w:r>
      <w:r w:rsidRPr="008F01DB">
        <w:rPr>
          <w:rFonts w:ascii="Times New Roman" w:hAnsi="Times New Roman" w:cs="Times New Roman"/>
          <w:spacing w:val="7"/>
          <w:szCs w:val="24"/>
          <w:lang w:val="es-ES"/>
        </w:rPr>
        <w:t xml:space="preserve"> </w:t>
      </w:r>
      <w:r w:rsidRPr="008F01DB">
        <w:rPr>
          <w:rFonts w:ascii="Times New Roman" w:hAnsi="Times New Roman" w:cs="Times New Roman"/>
          <w:spacing w:val="-1"/>
          <w:w w:val="110"/>
          <w:szCs w:val="24"/>
          <w:lang w:val="es-ES"/>
        </w:rPr>
        <w:t>de</w:t>
      </w:r>
      <w:r w:rsidRPr="008F01DB">
        <w:rPr>
          <w:rFonts w:ascii="Times New Roman" w:hAnsi="Times New Roman" w:cs="Times New Roman"/>
          <w:w w:val="110"/>
          <w:szCs w:val="24"/>
          <w:lang w:val="es-ES"/>
        </w:rPr>
        <w:t>l</w:t>
      </w:r>
      <w:r w:rsidRPr="008F01DB">
        <w:rPr>
          <w:rFonts w:ascii="Times New Roman" w:hAnsi="Times New Roman" w:cs="Times New Roman"/>
          <w:spacing w:val="7"/>
          <w:szCs w:val="24"/>
          <w:lang w:val="es-ES"/>
        </w:rPr>
        <w:t xml:space="preserve"> </w:t>
      </w:r>
      <w:r w:rsidRPr="008F01DB">
        <w:rPr>
          <w:rFonts w:ascii="Times New Roman" w:hAnsi="Times New Roman" w:cs="Times New Roman"/>
          <w:spacing w:val="-1"/>
          <w:w w:val="110"/>
          <w:szCs w:val="24"/>
          <w:lang w:val="es-ES"/>
        </w:rPr>
        <w:t>texto</w:t>
      </w:r>
      <w:r w:rsidRPr="008F01DB">
        <w:rPr>
          <w:rFonts w:ascii="Times New Roman" w:hAnsi="Times New Roman" w:cs="Times New Roman"/>
          <w:w w:val="110"/>
          <w:szCs w:val="24"/>
          <w:lang w:val="es-ES"/>
        </w:rPr>
        <w:t>)</w:t>
      </w:r>
    </w:p>
    <w:p w14:paraId="1F542559" w14:textId="77777777" w:rsidR="00591DC7" w:rsidRPr="008F01DB" w:rsidRDefault="00591DC7" w:rsidP="00591DC7">
      <w:pPr>
        <w:kinsoku w:val="0"/>
        <w:overflowPunct w:val="0"/>
        <w:autoSpaceDE w:val="0"/>
        <w:autoSpaceDN w:val="0"/>
        <w:adjustRightInd w:val="0"/>
        <w:spacing w:line="240" w:lineRule="auto"/>
        <w:rPr>
          <w:rFonts w:ascii="Times New Roman" w:hAnsi="Times New Roman" w:cs="Times New Roman"/>
          <w:szCs w:val="24"/>
          <w:lang w:val="es-ES"/>
        </w:rPr>
      </w:pPr>
    </w:p>
    <w:p w14:paraId="7A299362" w14:textId="77777777" w:rsidR="00591DC7" w:rsidRPr="00591DC7" w:rsidRDefault="00591DC7" w:rsidP="00591DC7">
      <w:pPr>
        <w:kinsoku w:val="0"/>
        <w:overflowPunct w:val="0"/>
        <w:autoSpaceDE w:val="0"/>
        <w:autoSpaceDN w:val="0"/>
        <w:adjustRightInd w:val="0"/>
        <w:spacing w:before="53" w:line="254" w:lineRule="auto"/>
        <w:ind w:right="365"/>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lastRenderedPageBreak/>
        <w:t>La citada jurisprudencia sobre el régimen de cesantías de los docentes, con base en el régimen jurídico aplicable, permite a este despacho concluir que el FOMAG no sólo administra las cesantías correspondientes al sistema de retroactividad, sino también el sistema anualizado de cesantías, los cuales resultan aplicables a los docentes según su clasificación.</w:t>
      </w:r>
    </w:p>
    <w:p w14:paraId="2807FE74" w14:textId="77777777" w:rsidR="00591DC7" w:rsidRPr="00591DC7" w:rsidRDefault="00591DC7" w:rsidP="00591DC7">
      <w:pPr>
        <w:kinsoku w:val="0"/>
        <w:overflowPunct w:val="0"/>
        <w:autoSpaceDE w:val="0"/>
        <w:autoSpaceDN w:val="0"/>
        <w:adjustRightInd w:val="0"/>
        <w:spacing w:before="2" w:line="240" w:lineRule="auto"/>
        <w:rPr>
          <w:rFonts w:ascii="Times New Roman" w:hAnsi="Times New Roman" w:cs="Times New Roman"/>
          <w:szCs w:val="24"/>
          <w:lang w:val="es-CO"/>
        </w:rPr>
      </w:pPr>
    </w:p>
    <w:p w14:paraId="55B978B0" w14:textId="77777777" w:rsidR="00591DC7" w:rsidRPr="00591DC7" w:rsidRDefault="00591DC7" w:rsidP="00591DC7">
      <w:pPr>
        <w:kinsoku w:val="0"/>
        <w:overflowPunct w:val="0"/>
        <w:autoSpaceDE w:val="0"/>
        <w:autoSpaceDN w:val="0"/>
        <w:adjustRightInd w:val="0"/>
        <w:spacing w:line="268" w:lineRule="auto"/>
        <w:ind w:left="129" w:right="355" w:hanging="4"/>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Con base en lo anteriormente expuesto, es necesario precisar la regla de realización de cesantías así:</w:t>
      </w:r>
    </w:p>
    <w:p w14:paraId="4757DBE4" w14:textId="77777777" w:rsidR="00591DC7" w:rsidRPr="00591DC7" w:rsidRDefault="00591DC7" w:rsidP="00591DC7">
      <w:pPr>
        <w:numPr>
          <w:ilvl w:val="0"/>
          <w:numId w:val="1"/>
        </w:numPr>
        <w:tabs>
          <w:tab w:val="left" w:pos="704"/>
        </w:tabs>
        <w:kinsoku w:val="0"/>
        <w:overflowPunct w:val="0"/>
        <w:autoSpaceDE w:val="0"/>
        <w:autoSpaceDN w:val="0"/>
        <w:adjustRightInd w:val="0"/>
        <w:spacing w:before="215" w:line="256" w:lineRule="auto"/>
        <w:ind w:right="346" w:hanging="570"/>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Para los docentes a quienes aplique el sistema de retroactividad se ratifica la conclusión expuesta en el descriptor 1.21. del presente concepto, esto es, que la regla de realización establecida en el artículo 1.2.1.20.7.</w:t>
      </w:r>
      <w:r w:rsidRPr="00591DC7">
        <w:rPr>
          <w:rFonts w:ascii="Times New Roman" w:hAnsi="Times New Roman" w:cs="Times New Roman"/>
          <w:spacing w:val="15"/>
          <w:w w:val="105"/>
          <w:szCs w:val="24"/>
          <w:lang w:val="es-CO"/>
        </w:rPr>
        <w:t xml:space="preserve"> </w:t>
      </w:r>
      <w:r w:rsidRPr="00591DC7">
        <w:rPr>
          <w:rFonts w:ascii="Times New Roman" w:hAnsi="Times New Roman" w:cs="Times New Roman"/>
          <w:w w:val="105"/>
          <w:szCs w:val="24"/>
          <w:lang w:val="es-CO"/>
        </w:rPr>
        <w:t>del Decreto 1625 de 2016 no aplica.</w:t>
      </w:r>
    </w:p>
    <w:p w14:paraId="109B9F82"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3D43045C" w14:textId="77777777" w:rsidR="00591DC7" w:rsidRPr="00591DC7" w:rsidRDefault="00591DC7" w:rsidP="00591DC7">
      <w:pPr>
        <w:kinsoku w:val="0"/>
        <w:overflowPunct w:val="0"/>
        <w:autoSpaceDE w:val="0"/>
        <w:autoSpaceDN w:val="0"/>
        <w:adjustRightInd w:val="0"/>
        <w:spacing w:line="242" w:lineRule="auto"/>
        <w:ind w:left="721" w:right="320" w:hanging="4"/>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En este caso la realización del ingreso por este concepto tendrá lugar con ocasión del pago que se haga en el año gravable en que esto ocurra, situación que implica ubicar el ingreso en la cédula de las rentas de trabajo y aplicar el correspondiente límite de rentas exentas y deducciones en los términos del inciso segundo del artículo 336 del E.T.</w:t>
      </w:r>
    </w:p>
    <w:p w14:paraId="4F0B17DC" w14:textId="77777777" w:rsidR="00591DC7" w:rsidRPr="00591DC7" w:rsidRDefault="00591DC7" w:rsidP="00591DC7">
      <w:pPr>
        <w:kinsoku w:val="0"/>
        <w:overflowPunct w:val="0"/>
        <w:autoSpaceDE w:val="0"/>
        <w:autoSpaceDN w:val="0"/>
        <w:adjustRightInd w:val="0"/>
        <w:spacing w:before="5" w:line="240" w:lineRule="auto"/>
        <w:rPr>
          <w:rFonts w:ascii="Times New Roman" w:hAnsi="Times New Roman" w:cs="Times New Roman"/>
          <w:szCs w:val="24"/>
          <w:lang w:val="es-CO"/>
        </w:rPr>
      </w:pPr>
    </w:p>
    <w:p w14:paraId="779F35F9" w14:textId="77777777" w:rsidR="00591DC7" w:rsidRPr="00591DC7" w:rsidRDefault="00591DC7" w:rsidP="00591DC7">
      <w:pPr>
        <w:numPr>
          <w:ilvl w:val="0"/>
          <w:numId w:val="1"/>
        </w:numPr>
        <w:tabs>
          <w:tab w:val="left" w:pos="877"/>
        </w:tabs>
        <w:kinsoku w:val="0"/>
        <w:overflowPunct w:val="0"/>
        <w:autoSpaceDE w:val="0"/>
        <w:autoSpaceDN w:val="0"/>
        <w:adjustRightInd w:val="0"/>
        <w:spacing w:line="237" w:lineRule="auto"/>
        <w:ind w:left="894" w:right="304" w:hanging="368"/>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Respecto de los docentes que tienen un sistema anualizado de cesantías, deberán reconocer cada año gravable el ingreso asociado y aplicar el correspondiente límite de costos y deducciones en los términos del inciso segundo del artículo 336 del E.T. (renta líquida cedular de las rentas</w:t>
      </w:r>
      <w:r w:rsidRPr="00591DC7">
        <w:rPr>
          <w:rFonts w:ascii="Times New Roman" w:hAnsi="Times New Roman" w:cs="Times New Roman"/>
          <w:spacing w:val="37"/>
          <w:w w:val="105"/>
          <w:szCs w:val="24"/>
          <w:lang w:val="es-CO"/>
        </w:rPr>
        <w:t xml:space="preserve"> </w:t>
      </w:r>
      <w:r w:rsidRPr="00591DC7">
        <w:rPr>
          <w:rFonts w:ascii="Times New Roman" w:hAnsi="Times New Roman" w:cs="Times New Roman"/>
          <w:w w:val="105"/>
          <w:szCs w:val="24"/>
          <w:lang w:val="es-CO"/>
        </w:rPr>
        <w:t>de</w:t>
      </w:r>
    </w:p>
    <w:p w14:paraId="31E6969B" w14:textId="77777777" w:rsidR="00591DC7" w:rsidRPr="00591DC7" w:rsidRDefault="00591DC7" w:rsidP="00591DC7">
      <w:pPr>
        <w:kinsoku w:val="0"/>
        <w:overflowPunct w:val="0"/>
        <w:autoSpaceDE w:val="0"/>
        <w:autoSpaceDN w:val="0"/>
        <w:adjustRightInd w:val="0"/>
        <w:spacing w:before="42" w:line="240" w:lineRule="auto"/>
        <w:ind w:left="898"/>
        <w:rPr>
          <w:rFonts w:ascii="Times New Roman" w:hAnsi="Times New Roman" w:cs="Times New Roman"/>
          <w:w w:val="105"/>
          <w:szCs w:val="24"/>
          <w:lang w:val="es-CO"/>
        </w:rPr>
      </w:pPr>
      <w:r w:rsidRPr="00591DC7">
        <w:rPr>
          <w:rFonts w:ascii="Times New Roman" w:hAnsi="Times New Roman" w:cs="Times New Roman"/>
          <w:w w:val="105"/>
          <w:szCs w:val="24"/>
          <w:lang w:val="es-CO"/>
        </w:rPr>
        <w:t>trabajo).</w:t>
      </w:r>
    </w:p>
    <w:p w14:paraId="762C899A" w14:textId="77777777" w:rsidR="00591DC7" w:rsidRPr="00591DC7" w:rsidRDefault="00591DC7" w:rsidP="00591DC7">
      <w:pPr>
        <w:kinsoku w:val="0"/>
        <w:overflowPunct w:val="0"/>
        <w:autoSpaceDE w:val="0"/>
        <w:autoSpaceDN w:val="0"/>
        <w:adjustRightInd w:val="0"/>
        <w:spacing w:line="240" w:lineRule="auto"/>
        <w:rPr>
          <w:rFonts w:ascii="Times New Roman" w:hAnsi="Times New Roman" w:cs="Times New Roman"/>
          <w:szCs w:val="24"/>
          <w:lang w:val="es-CO"/>
        </w:rPr>
      </w:pPr>
    </w:p>
    <w:p w14:paraId="25A7DC39" w14:textId="77777777" w:rsidR="00591DC7" w:rsidRPr="00591DC7" w:rsidRDefault="00591DC7" w:rsidP="00591DC7">
      <w:pPr>
        <w:kinsoku w:val="0"/>
        <w:overflowPunct w:val="0"/>
        <w:autoSpaceDE w:val="0"/>
        <w:autoSpaceDN w:val="0"/>
        <w:adjustRightInd w:val="0"/>
        <w:spacing w:before="215" w:line="240" w:lineRule="auto"/>
        <w:rPr>
          <w:rFonts w:ascii="Times New Roman" w:hAnsi="Times New Roman" w:cs="Times New Roman"/>
          <w:w w:val="105"/>
          <w:szCs w:val="24"/>
          <w:lang w:val="es-CO"/>
        </w:rPr>
      </w:pPr>
      <w:r w:rsidRPr="00591DC7">
        <w:rPr>
          <w:rFonts w:ascii="Times New Roman" w:hAnsi="Times New Roman" w:cs="Times New Roman"/>
          <w:w w:val="105"/>
          <w:szCs w:val="24"/>
          <w:lang w:val="es-CO"/>
        </w:rPr>
        <w:t>b. Modificar el siguiente problema jurídico del Título 1:</w:t>
      </w:r>
    </w:p>
    <w:p w14:paraId="33B8332D" w14:textId="77777777" w:rsidR="00591DC7" w:rsidRPr="00591DC7" w:rsidRDefault="00591DC7" w:rsidP="00591DC7">
      <w:pPr>
        <w:kinsoku w:val="0"/>
        <w:overflowPunct w:val="0"/>
        <w:autoSpaceDE w:val="0"/>
        <w:autoSpaceDN w:val="0"/>
        <w:adjustRightInd w:val="0"/>
        <w:spacing w:before="6" w:line="240" w:lineRule="auto"/>
        <w:rPr>
          <w:rFonts w:ascii="Times New Roman" w:hAnsi="Times New Roman" w:cs="Times New Roman"/>
          <w:szCs w:val="24"/>
          <w:lang w:val="es-CO"/>
        </w:rPr>
      </w:pPr>
    </w:p>
    <w:p w14:paraId="3C900F3A" w14:textId="77777777" w:rsidR="00591DC7" w:rsidRPr="008F01DB" w:rsidRDefault="00591DC7" w:rsidP="00591DC7">
      <w:pPr>
        <w:kinsoku w:val="0"/>
        <w:overflowPunct w:val="0"/>
        <w:autoSpaceDE w:val="0"/>
        <w:autoSpaceDN w:val="0"/>
        <w:adjustRightInd w:val="0"/>
        <w:spacing w:line="282" w:lineRule="exact"/>
        <w:ind w:left="618"/>
        <w:rPr>
          <w:rFonts w:ascii="Times New Roman" w:hAnsi="Times New Roman" w:cs="Times New Roman"/>
          <w:szCs w:val="24"/>
          <w:highlight w:val="green"/>
          <w:lang w:val="es-CO"/>
        </w:rPr>
      </w:pPr>
      <w:r w:rsidRPr="00591DC7">
        <w:rPr>
          <w:rFonts w:ascii="Times New Roman" w:hAnsi="Times New Roman" w:cs="Times New Roman"/>
          <w:position w:val="-4"/>
          <w:szCs w:val="24"/>
          <w:lang w:val="es-CO"/>
        </w:rPr>
        <w:t xml:space="preserve">3.1. </w:t>
      </w:r>
      <w:r w:rsidRPr="008F01DB">
        <w:rPr>
          <w:rFonts w:ascii="Times New Roman" w:hAnsi="Times New Roman" w:cs="Times New Roman"/>
          <w:position w:val="-4"/>
          <w:szCs w:val="24"/>
          <w:highlight w:val="green"/>
          <w:lang w:val="es-CO"/>
        </w:rPr>
        <w:t xml:space="preserve">DESCRIPTOR: </w:t>
      </w:r>
      <w:r w:rsidRPr="008F01DB">
        <w:rPr>
          <w:rFonts w:ascii="Times New Roman" w:hAnsi="Times New Roman" w:cs="Times New Roman"/>
          <w:szCs w:val="24"/>
          <w:highlight w:val="green"/>
          <w:lang w:val="es-CO"/>
        </w:rPr>
        <w:t>Presentación de la declaración del impuesto sobre la</w:t>
      </w:r>
    </w:p>
    <w:p w14:paraId="7DA501A7" w14:textId="77777777" w:rsidR="00591DC7" w:rsidRPr="008F01DB" w:rsidRDefault="00591DC7" w:rsidP="00591DC7">
      <w:pPr>
        <w:kinsoku w:val="0"/>
        <w:overflowPunct w:val="0"/>
        <w:autoSpaceDE w:val="0"/>
        <w:autoSpaceDN w:val="0"/>
        <w:adjustRightInd w:val="0"/>
        <w:spacing w:line="229" w:lineRule="exact"/>
        <w:ind w:left="3584" w:right="5186"/>
        <w:jc w:val="center"/>
        <w:rPr>
          <w:rFonts w:ascii="Times New Roman" w:hAnsi="Times New Roman" w:cs="Times New Roman"/>
          <w:szCs w:val="24"/>
          <w:highlight w:val="green"/>
          <w:lang w:val="es-CO"/>
        </w:rPr>
      </w:pPr>
      <w:r w:rsidRPr="008F01DB">
        <w:rPr>
          <w:rFonts w:ascii="Times New Roman" w:hAnsi="Times New Roman" w:cs="Times New Roman"/>
          <w:szCs w:val="24"/>
          <w:highlight w:val="green"/>
          <w:lang w:val="es-CO"/>
        </w:rPr>
        <w:t>renta.</w:t>
      </w:r>
    </w:p>
    <w:p w14:paraId="3E3D5EDA" w14:textId="77777777" w:rsidR="00591DC7" w:rsidRPr="008F01DB" w:rsidRDefault="00591DC7" w:rsidP="00591DC7">
      <w:pPr>
        <w:kinsoku w:val="0"/>
        <w:overflowPunct w:val="0"/>
        <w:autoSpaceDE w:val="0"/>
        <w:autoSpaceDN w:val="0"/>
        <w:adjustRightInd w:val="0"/>
        <w:spacing w:line="232" w:lineRule="auto"/>
        <w:ind w:left="3766" w:right="286" w:hanging="3"/>
        <w:jc w:val="both"/>
        <w:rPr>
          <w:rFonts w:ascii="Times New Roman" w:hAnsi="Times New Roman" w:cs="Times New Roman"/>
          <w:szCs w:val="24"/>
          <w:highlight w:val="green"/>
          <w:lang w:val="es-CO"/>
        </w:rPr>
      </w:pPr>
      <w:r w:rsidRPr="008F01DB">
        <w:rPr>
          <w:rFonts w:ascii="Times New Roman" w:hAnsi="Times New Roman" w:cs="Times New Roman"/>
          <w:szCs w:val="24"/>
          <w:highlight w:val="green"/>
          <w:lang w:val="es-CO"/>
        </w:rPr>
        <w:t>¿Están obligados a presentar la declaración del impuesto sobre la renta los no residentes cuando sus ingresos no superen las 1.400 UVT?</w:t>
      </w:r>
    </w:p>
    <w:p w14:paraId="536C9C59" w14:textId="7D2D710D" w:rsidR="00591DC7" w:rsidRPr="00591DC7" w:rsidRDefault="00591DC7" w:rsidP="00591DC7">
      <w:pPr>
        <w:kinsoku w:val="0"/>
        <w:overflowPunct w:val="0"/>
        <w:autoSpaceDE w:val="0"/>
        <w:autoSpaceDN w:val="0"/>
        <w:adjustRightInd w:val="0"/>
        <w:spacing w:line="230" w:lineRule="auto"/>
        <w:ind w:left="3766" w:right="270" w:firstLine="4"/>
        <w:jc w:val="both"/>
        <w:rPr>
          <w:rFonts w:ascii="Times New Roman" w:hAnsi="Times New Roman" w:cs="Times New Roman"/>
          <w:szCs w:val="24"/>
          <w:lang w:val="es-CO"/>
        </w:rPr>
      </w:pPr>
      <w:r w:rsidRPr="008F01DB">
        <w:rPr>
          <w:rFonts w:ascii="Times New Roman" w:hAnsi="Times New Roman" w:cs="Times New Roman"/>
          <w:szCs w:val="24"/>
          <w:highlight w:val="green"/>
          <w:lang w:val="es-CO"/>
        </w:rPr>
        <w:t>¿Están</w:t>
      </w:r>
      <w:r w:rsidR="00B66467">
        <w:rPr>
          <w:rFonts w:ascii="Times New Roman" w:hAnsi="Times New Roman" w:cs="Times New Roman"/>
          <w:szCs w:val="24"/>
          <w:highlight w:val="green"/>
          <w:lang w:val="es-CO"/>
        </w:rPr>
        <w:t xml:space="preserve"> </w:t>
      </w:r>
      <w:r w:rsidRPr="008F01DB">
        <w:rPr>
          <w:rFonts w:ascii="Times New Roman" w:hAnsi="Times New Roman" w:cs="Times New Roman"/>
          <w:szCs w:val="24"/>
          <w:highlight w:val="green"/>
          <w:lang w:val="es-CO"/>
        </w:rPr>
        <w:t>obligados a presentar la declaración del impuesto sobre la renta los no residentes cuando sus ingresos superaron las 1</w:t>
      </w:r>
      <w:r w:rsidR="008F01DB">
        <w:rPr>
          <w:rFonts w:ascii="Times New Roman" w:hAnsi="Times New Roman" w:cs="Times New Roman"/>
          <w:szCs w:val="24"/>
          <w:highlight w:val="green"/>
          <w:lang w:val="es-CO"/>
        </w:rPr>
        <w:t>.</w:t>
      </w:r>
      <w:r w:rsidRPr="008F01DB">
        <w:rPr>
          <w:rFonts w:ascii="Times New Roman" w:hAnsi="Times New Roman" w:cs="Times New Roman"/>
          <w:szCs w:val="24"/>
          <w:highlight w:val="green"/>
          <w:lang w:val="es-CO"/>
        </w:rPr>
        <w:t>400UVT y sobre ellos se practicó retención en la fuente?</w:t>
      </w:r>
    </w:p>
    <w:p w14:paraId="08B6E34B" w14:textId="77777777" w:rsidR="00591DC7" w:rsidRPr="00591DC7" w:rsidRDefault="00591DC7" w:rsidP="00591DC7">
      <w:pPr>
        <w:kinsoku w:val="0"/>
        <w:overflowPunct w:val="0"/>
        <w:autoSpaceDE w:val="0"/>
        <w:autoSpaceDN w:val="0"/>
        <w:adjustRightInd w:val="0"/>
        <w:spacing w:before="11" w:line="240" w:lineRule="auto"/>
        <w:rPr>
          <w:rFonts w:ascii="Times New Roman" w:hAnsi="Times New Roman" w:cs="Times New Roman"/>
          <w:szCs w:val="24"/>
          <w:lang w:val="es-CO"/>
        </w:rPr>
      </w:pPr>
    </w:p>
    <w:p w14:paraId="6B3A695E" w14:textId="77777777" w:rsidR="00591DC7" w:rsidRPr="00591DC7" w:rsidRDefault="00591DC7" w:rsidP="00591DC7">
      <w:pPr>
        <w:kinsoku w:val="0"/>
        <w:overflowPunct w:val="0"/>
        <w:autoSpaceDE w:val="0"/>
        <w:autoSpaceDN w:val="0"/>
        <w:adjustRightInd w:val="0"/>
        <w:spacing w:line="247" w:lineRule="auto"/>
        <w:ind w:right="266"/>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De conformidad con el artículo 9 del E.T., las personas naturales, nacionales o extranjeras, residentes en el país y las sucesiones ilíquidas de causantes con residencia en el país en el momento de su muerte, están sujetas al impuesto sobre la renta y complementarios en lo concerniente a sus rentas y ganancias</w:t>
      </w:r>
      <w:r>
        <w:rPr>
          <w:rFonts w:ascii="Times New Roman" w:hAnsi="Times New Roman" w:cs="Times New Roman"/>
          <w:w w:val="105"/>
          <w:szCs w:val="24"/>
          <w:lang w:val="es-CO"/>
        </w:rPr>
        <w:t xml:space="preserve"> </w:t>
      </w:r>
      <w:r w:rsidRPr="00591DC7">
        <w:rPr>
          <w:rFonts w:ascii="Times New Roman" w:hAnsi="Times New Roman" w:cs="Times New Roman"/>
          <w:w w:val="105"/>
          <w:szCs w:val="24"/>
          <w:lang w:val="es-CO"/>
        </w:rPr>
        <w:t>ocasionales, tanto de fuente nacional como de fuente extranjera, y a su patrimonio poseído dentro y fuera del país.</w:t>
      </w:r>
    </w:p>
    <w:p w14:paraId="3AE93309" w14:textId="77777777" w:rsidR="00591DC7" w:rsidRPr="00591DC7" w:rsidRDefault="00591DC7" w:rsidP="00591DC7">
      <w:pPr>
        <w:kinsoku w:val="0"/>
        <w:overflowPunct w:val="0"/>
        <w:autoSpaceDE w:val="0"/>
        <w:autoSpaceDN w:val="0"/>
        <w:adjustRightInd w:val="0"/>
        <w:spacing w:before="4" w:line="240" w:lineRule="auto"/>
        <w:rPr>
          <w:rFonts w:ascii="Times New Roman" w:hAnsi="Times New Roman" w:cs="Times New Roman"/>
          <w:szCs w:val="24"/>
          <w:lang w:val="es-CO"/>
        </w:rPr>
      </w:pPr>
    </w:p>
    <w:p w14:paraId="1F57ABBA" w14:textId="77777777" w:rsidR="00591DC7" w:rsidRPr="00591DC7" w:rsidRDefault="00591DC7" w:rsidP="00591DC7">
      <w:pPr>
        <w:kinsoku w:val="0"/>
        <w:overflowPunct w:val="0"/>
        <w:autoSpaceDE w:val="0"/>
        <w:autoSpaceDN w:val="0"/>
        <w:adjustRightInd w:val="0"/>
        <w:spacing w:line="240" w:lineRule="auto"/>
        <w:ind w:right="246"/>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Por el contrario, las personas naturales, nacionales o extranjeras, que no tengan residencia en el país y las sucesiones ilíquidas de causantes sin residencia en el país en el momento de su muerte, sólo están sujetas al impuesto sobre la renta y complementarios respecto a sus rentas y ganancias ocasionales de fuente nacional y respecto de su patrimonio poseído en el país.</w:t>
      </w:r>
    </w:p>
    <w:p w14:paraId="0163AEAE" w14:textId="77777777" w:rsidR="00591DC7" w:rsidRPr="00591DC7" w:rsidRDefault="00591DC7" w:rsidP="00591DC7">
      <w:pPr>
        <w:kinsoku w:val="0"/>
        <w:overflowPunct w:val="0"/>
        <w:autoSpaceDE w:val="0"/>
        <w:autoSpaceDN w:val="0"/>
        <w:adjustRightInd w:val="0"/>
        <w:spacing w:before="3" w:line="240" w:lineRule="auto"/>
        <w:rPr>
          <w:rFonts w:ascii="Times New Roman" w:hAnsi="Times New Roman" w:cs="Times New Roman"/>
          <w:szCs w:val="24"/>
          <w:lang w:val="es-CO"/>
        </w:rPr>
      </w:pPr>
    </w:p>
    <w:p w14:paraId="6830EDD9" w14:textId="77777777" w:rsidR="00591DC7" w:rsidRPr="00591DC7" w:rsidRDefault="00591DC7" w:rsidP="00591DC7">
      <w:pPr>
        <w:kinsoku w:val="0"/>
        <w:overflowPunct w:val="0"/>
        <w:autoSpaceDE w:val="0"/>
        <w:autoSpaceDN w:val="0"/>
        <w:adjustRightInd w:val="0"/>
        <w:spacing w:line="247" w:lineRule="auto"/>
        <w:ind w:right="256"/>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En ese orden de ideas, el artículo</w:t>
      </w:r>
      <w:r w:rsidRPr="00591DC7">
        <w:rPr>
          <w:rFonts w:ascii="Times New Roman" w:hAnsi="Times New Roman" w:cs="Times New Roman"/>
          <w:spacing w:val="54"/>
          <w:w w:val="105"/>
          <w:szCs w:val="24"/>
          <w:lang w:val="es-CO"/>
        </w:rPr>
        <w:t xml:space="preserve"> </w:t>
      </w:r>
      <w:r w:rsidRPr="00591DC7">
        <w:rPr>
          <w:rFonts w:ascii="Times New Roman" w:hAnsi="Times New Roman" w:cs="Times New Roman"/>
          <w:w w:val="105"/>
          <w:szCs w:val="24"/>
          <w:lang w:val="es-CO"/>
        </w:rPr>
        <w:t>10 del E.T.,</w:t>
      </w:r>
      <w:r w:rsidRPr="00591DC7">
        <w:rPr>
          <w:rFonts w:ascii="Times New Roman" w:hAnsi="Times New Roman" w:cs="Times New Roman"/>
          <w:spacing w:val="58"/>
          <w:w w:val="105"/>
          <w:szCs w:val="24"/>
          <w:lang w:val="es-CO"/>
        </w:rPr>
        <w:t xml:space="preserve"> </w:t>
      </w:r>
      <w:r w:rsidRPr="00591DC7">
        <w:rPr>
          <w:rFonts w:ascii="Times New Roman" w:hAnsi="Times New Roman" w:cs="Times New Roman"/>
          <w:w w:val="105"/>
          <w:szCs w:val="24"/>
          <w:lang w:val="es-CO"/>
        </w:rPr>
        <w:t>establece</w:t>
      </w:r>
      <w:r w:rsidRPr="00591DC7">
        <w:rPr>
          <w:rFonts w:ascii="Times New Roman" w:hAnsi="Times New Roman" w:cs="Times New Roman"/>
          <w:spacing w:val="62"/>
          <w:w w:val="105"/>
          <w:szCs w:val="24"/>
          <w:lang w:val="es-CO"/>
        </w:rPr>
        <w:t xml:space="preserve"> </w:t>
      </w:r>
      <w:r w:rsidRPr="00591DC7">
        <w:rPr>
          <w:rFonts w:ascii="Times New Roman" w:hAnsi="Times New Roman" w:cs="Times New Roman"/>
          <w:w w:val="105"/>
          <w:szCs w:val="24"/>
          <w:lang w:val="es-CO"/>
        </w:rPr>
        <w:t>las condiciones</w:t>
      </w:r>
      <w:r w:rsidRPr="00591DC7">
        <w:rPr>
          <w:rFonts w:ascii="Times New Roman" w:hAnsi="Times New Roman" w:cs="Times New Roman"/>
          <w:spacing w:val="63"/>
          <w:w w:val="105"/>
          <w:szCs w:val="24"/>
          <w:lang w:val="es-CO"/>
        </w:rPr>
        <w:t xml:space="preserve"> </w:t>
      </w:r>
      <w:r w:rsidRPr="00591DC7">
        <w:rPr>
          <w:rFonts w:ascii="Times New Roman" w:hAnsi="Times New Roman" w:cs="Times New Roman"/>
          <w:w w:val="105"/>
          <w:szCs w:val="24"/>
          <w:lang w:val="es-CO"/>
        </w:rPr>
        <w:t>para determinar</w:t>
      </w:r>
      <w:r w:rsidRPr="00591DC7">
        <w:rPr>
          <w:rFonts w:ascii="Times New Roman" w:hAnsi="Times New Roman" w:cs="Times New Roman"/>
          <w:spacing w:val="54"/>
          <w:w w:val="105"/>
          <w:szCs w:val="24"/>
          <w:lang w:val="es-CO"/>
        </w:rPr>
        <w:t xml:space="preserve"> </w:t>
      </w:r>
      <w:r w:rsidRPr="00591DC7">
        <w:rPr>
          <w:rFonts w:ascii="Times New Roman" w:hAnsi="Times New Roman" w:cs="Times New Roman"/>
          <w:w w:val="105"/>
          <w:szCs w:val="24"/>
          <w:lang w:val="es-CO"/>
        </w:rPr>
        <w:t>si una persona</w:t>
      </w:r>
      <w:r w:rsidRPr="00591DC7">
        <w:rPr>
          <w:rFonts w:ascii="Times New Roman" w:hAnsi="Times New Roman" w:cs="Times New Roman"/>
          <w:spacing w:val="55"/>
          <w:w w:val="105"/>
          <w:szCs w:val="24"/>
          <w:lang w:val="es-CO"/>
        </w:rPr>
        <w:t xml:space="preserve"> </w:t>
      </w:r>
      <w:r w:rsidRPr="00591DC7">
        <w:rPr>
          <w:rFonts w:ascii="Times New Roman" w:hAnsi="Times New Roman" w:cs="Times New Roman"/>
          <w:w w:val="105"/>
          <w:szCs w:val="24"/>
          <w:lang w:val="es-CO"/>
        </w:rPr>
        <w:t>natural es residente</w:t>
      </w:r>
      <w:r w:rsidRPr="00591DC7">
        <w:rPr>
          <w:rFonts w:ascii="Times New Roman" w:hAnsi="Times New Roman" w:cs="Times New Roman"/>
          <w:spacing w:val="52"/>
          <w:w w:val="105"/>
          <w:szCs w:val="24"/>
          <w:lang w:val="es-CO"/>
        </w:rPr>
        <w:t xml:space="preserve"> </w:t>
      </w:r>
      <w:r w:rsidRPr="00591DC7">
        <w:rPr>
          <w:rFonts w:ascii="Times New Roman" w:hAnsi="Times New Roman" w:cs="Times New Roman"/>
          <w:w w:val="105"/>
          <w:szCs w:val="24"/>
          <w:lang w:val="es-CO"/>
        </w:rPr>
        <w:t>en Colombia</w:t>
      </w:r>
      <w:r w:rsidRPr="00591DC7">
        <w:rPr>
          <w:rFonts w:ascii="Times New Roman" w:hAnsi="Times New Roman" w:cs="Times New Roman"/>
          <w:spacing w:val="64"/>
          <w:w w:val="105"/>
          <w:szCs w:val="24"/>
          <w:lang w:val="es-CO"/>
        </w:rPr>
        <w:t xml:space="preserve"> </w:t>
      </w:r>
      <w:r w:rsidRPr="00591DC7">
        <w:rPr>
          <w:rFonts w:ascii="Times New Roman" w:hAnsi="Times New Roman" w:cs="Times New Roman"/>
          <w:w w:val="105"/>
          <w:szCs w:val="24"/>
          <w:lang w:val="es-CO"/>
        </w:rPr>
        <w:t>o no para efectos tributarios. Una vez la persona natural verifique que sí cumple con las condiciones del artículo 1O del E.T., será considerado</w:t>
      </w:r>
      <w:r w:rsidRPr="00591DC7">
        <w:rPr>
          <w:rFonts w:ascii="Times New Roman" w:hAnsi="Times New Roman" w:cs="Times New Roman"/>
          <w:spacing w:val="57"/>
          <w:w w:val="105"/>
          <w:szCs w:val="24"/>
          <w:lang w:val="es-CO"/>
        </w:rPr>
        <w:t xml:space="preserve"> </w:t>
      </w:r>
      <w:r w:rsidRPr="00591DC7">
        <w:rPr>
          <w:rFonts w:ascii="Times New Roman" w:hAnsi="Times New Roman" w:cs="Times New Roman"/>
          <w:w w:val="105"/>
          <w:szCs w:val="24"/>
          <w:lang w:val="es-CO"/>
        </w:rPr>
        <w:t>residente fiscal colombiano</w:t>
      </w:r>
      <w:r w:rsidRPr="00591DC7">
        <w:rPr>
          <w:rFonts w:ascii="Times New Roman" w:hAnsi="Times New Roman" w:cs="Times New Roman"/>
          <w:spacing w:val="66"/>
          <w:w w:val="105"/>
          <w:szCs w:val="24"/>
          <w:lang w:val="es-CO"/>
        </w:rPr>
        <w:t xml:space="preserve"> </w:t>
      </w:r>
      <w:r w:rsidRPr="00591DC7">
        <w:rPr>
          <w:rFonts w:ascii="Times New Roman" w:hAnsi="Times New Roman" w:cs="Times New Roman"/>
          <w:w w:val="105"/>
          <w:szCs w:val="24"/>
          <w:lang w:val="es-CO"/>
        </w:rPr>
        <w:t xml:space="preserve">a efectos tributarios y, por ende, deberá tributar por su renta de fuente nacional y por su renta de fuente extranjera; ahora bien, si la persona </w:t>
      </w:r>
      <w:r w:rsidRPr="00591DC7">
        <w:rPr>
          <w:rFonts w:ascii="Times New Roman" w:hAnsi="Times New Roman" w:cs="Times New Roman"/>
          <w:w w:val="105"/>
          <w:szCs w:val="24"/>
          <w:lang w:val="es-CO"/>
        </w:rPr>
        <w:lastRenderedPageBreak/>
        <w:t>natural verifica que no cumple con las condiciones del artículo 10 del E.T., no será considerando residente fiscal colombiano a efectos tributarios y, por ende, únicamente deberá tributaria por su renta de fuente nacional si a ello hubiere lugar.</w:t>
      </w:r>
    </w:p>
    <w:p w14:paraId="38219738" w14:textId="77777777" w:rsidR="00591DC7" w:rsidRPr="00591DC7" w:rsidRDefault="00591DC7" w:rsidP="00591DC7">
      <w:pPr>
        <w:kinsoku w:val="0"/>
        <w:overflowPunct w:val="0"/>
        <w:autoSpaceDE w:val="0"/>
        <w:autoSpaceDN w:val="0"/>
        <w:adjustRightInd w:val="0"/>
        <w:spacing w:before="9" w:line="240" w:lineRule="auto"/>
        <w:rPr>
          <w:rFonts w:ascii="Times New Roman" w:hAnsi="Times New Roman" w:cs="Times New Roman"/>
          <w:szCs w:val="24"/>
          <w:lang w:val="es-CO"/>
        </w:rPr>
      </w:pPr>
    </w:p>
    <w:p w14:paraId="7BB3082C" w14:textId="77777777" w:rsidR="00591DC7" w:rsidRPr="00591DC7" w:rsidRDefault="00591DC7" w:rsidP="00591DC7">
      <w:pPr>
        <w:kinsoku w:val="0"/>
        <w:overflowPunct w:val="0"/>
        <w:autoSpaceDE w:val="0"/>
        <w:autoSpaceDN w:val="0"/>
        <w:adjustRightInd w:val="0"/>
        <w:spacing w:before="1" w:line="242" w:lineRule="auto"/>
        <w:ind w:right="258"/>
        <w:jc w:val="both"/>
        <w:rPr>
          <w:rFonts w:ascii="Times New Roman" w:hAnsi="Times New Roman" w:cs="Times New Roman"/>
          <w:w w:val="105"/>
          <w:szCs w:val="24"/>
          <w:lang w:val="es-CO"/>
        </w:rPr>
      </w:pPr>
      <w:r w:rsidRPr="00591DC7">
        <w:rPr>
          <w:rFonts w:ascii="Times New Roman" w:hAnsi="Times New Roman" w:cs="Times New Roman"/>
          <w:w w:val="105"/>
          <w:szCs w:val="24"/>
          <w:lang w:val="es-CO"/>
        </w:rPr>
        <w:t>Ahora bien, para determinar si una persona natural está obligada a declarar, es preciso remitirnos al artículo 592 del E.T. el cual indico lo siguiente:</w:t>
      </w:r>
    </w:p>
    <w:p w14:paraId="1E4D6F1B" w14:textId="77777777" w:rsidR="00591DC7" w:rsidRPr="008F01DB" w:rsidRDefault="00591DC7" w:rsidP="00591DC7">
      <w:pPr>
        <w:kinsoku w:val="0"/>
        <w:overflowPunct w:val="0"/>
        <w:autoSpaceDE w:val="0"/>
        <w:autoSpaceDN w:val="0"/>
        <w:adjustRightInd w:val="0"/>
        <w:spacing w:before="185" w:line="274" w:lineRule="exact"/>
        <w:ind w:left="703"/>
        <w:rPr>
          <w:rFonts w:ascii="Times New Roman" w:hAnsi="Times New Roman" w:cs="Times New Roman"/>
          <w:w w:val="105"/>
          <w:szCs w:val="24"/>
          <w:highlight w:val="green"/>
          <w:lang w:val="es-CO"/>
        </w:rPr>
      </w:pPr>
      <w:r w:rsidRPr="008F01DB">
        <w:rPr>
          <w:rFonts w:ascii="Times New Roman" w:hAnsi="Times New Roman" w:cs="Times New Roman"/>
          <w:i/>
          <w:iCs/>
          <w:w w:val="105"/>
          <w:szCs w:val="24"/>
          <w:highlight w:val="green"/>
          <w:lang w:val="es-CO"/>
        </w:rPr>
        <w:t xml:space="preserve">"Artículo 592. Quienes no están obligados </w:t>
      </w:r>
      <w:r w:rsidRPr="008F01DB">
        <w:rPr>
          <w:rFonts w:ascii="Times New Roman" w:hAnsi="Times New Roman" w:cs="Times New Roman"/>
          <w:w w:val="105"/>
          <w:szCs w:val="24"/>
          <w:highlight w:val="green"/>
          <w:lang w:val="es-CO"/>
        </w:rPr>
        <w:t xml:space="preserve">a </w:t>
      </w:r>
      <w:r w:rsidRPr="008F01DB">
        <w:rPr>
          <w:rFonts w:ascii="Times New Roman" w:hAnsi="Times New Roman" w:cs="Times New Roman"/>
          <w:i/>
          <w:iCs/>
          <w:w w:val="105"/>
          <w:szCs w:val="24"/>
          <w:highlight w:val="green"/>
          <w:lang w:val="es-CO"/>
        </w:rPr>
        <w:t xml:space="preserve">declarar. No están obligados </w:t>
      </w:r>
      <w:r w:rsidRPr="008F01DB">
        <w:rPr>
          <w:rFonts w:ascii="Times New Roman" w:hAnsi="Times New Roman" w:cs="Times New Roman"/>
          <w:w w:val="105"/>
          <w:szCs w:val="24"/>
          <w:highlight w:val="green"/>
          <w:lang w:val="es-CO"/>
        </w:rPr>
        <w:t>a</w:t>
      </w:r>
    </w:p>
    <w:p w14:paraId="1BAC20AC" w14:textId="77777777" w:rsidR="00591DC7" w:rsidRPr="00591DC7" w:rsidRDefault="00591DC7" w:rsidP="00591DC7">
      <w:pPr>
        <w:kinsoku w:val="0"/>
        <w:overflowPunct w:val="0"/>
        <w:autoSpaceDE w:val="0"/>
        <w:autoSpaceDN w:val="0"/>
        <w:adjustRightInd w:val="0"/>
        <w:spacing w:line="240" w:lineRule="exact"/>
        <w:ind w:left="705"/>
        <w:rPr>
          <w:rFonts w:ascii="Times New Roman" w:hAnsi="Times New Roman" w:cs="Times New Roman"/>
          <w:i/>
          <w:iCs/>
          <w:w w:val="105"/>
          <w:szCs w:val="24"/>
          <w:lang w:val="es-CO"/>
        </w:rPr>
      </w:pPr>
      <w:r w:rsidRPr="008F01DB">
        <w:rPr>
          <w:rFonts w:ascii="Times New Roman" w:hAnsi="Times New Roman" w:cs="Times New Roman"/>
          <w:i/>
          <w:iCs/>
          <w:w w:val="105"/>
          <w:szCs w:val="24"/>
          <w:highlight w:val="green"/>
          <w:lang w:val="es-CO"/>
        </w:rPr>
        <w:t>presentar declaración de renta y complementarios:</w:t>
      </w:r>
    </w:p>
    <w:p w14:paraId="356E335D" w14:textId="77777777" w:rsidR="00591DC7" w:rsidRPr="00591DC7" w:rsidRDefault="00591DC7" w:rsidP="00591DC7">
      <w:pPr>
        <w:kinsoku w:val="0"/>
        <w:overflowPunct w:val="0"/>
        <w:autoSpaceDE w:val="0"/>
        <w:autoSpaceDN w:val="0"/>
        <w:adjustRightInd w:val="0"/>
        <w:spacing w:before="3" w:line="240" w:lineRule="auto"/>
        <w:rPr>
          <w:rFonts w:ascii="Times New Roman" w:hAnsi="Times New Roman" w:cs="Times New Roman"/>
          <w:i/>
          <w:iCs/>
          <w:szCs w:val="24"/>
          <w:lang w:val="es-CO"/>
        </w:rPr>
      </w:pPr>
    </w:p>
    <w:p w14:paraId="5FB53832" w14:textId="77777777" w:rsidR="00591DC7" w:rsidRPr="00591DC7" w:rsidRDefault="00591DC7" w:rsidP="00591DC7">
      <w:pPr>
        <w:tabs>
          <w:tab w:val="left" w:pos="1034"/>
        </w:tabs>
        <w:kinsoku w:val="0"/>
        <w:overflowPunct w:val="0"/>
        <w:autoSpaceDE w:val="0"/>
        <w:autoSpaceDN w:val="0"/>
        <w:adjustRightInd w:val="0"/>
        <w:spacing w:line="230" w:lineRule="auto"/>
        <w:ind w:left="705" w:right="260"/>
        <w:jc w:val="both"/>
        <w:rPr>
          <w:rFonts w:ascii="Times New Roman" w:hAnsi="Times New Roman" w:cs="Times New Roman"/>
          <w:i/>
          <w:iCs/>
          <w:color w:val="000000"/>
          <w:w w:val="105"/>
          <w:szCs w:val="24"/>
          <w:lang w:val="es-CO"/>
        </w:rPr>
      </w:pPr>
      <w:r>
        <w:rPr>
          <w:rFonts w:ascii="Times New Roman" w:hAnsi="Times New Roman" w:cs="Times New Roman"/>
          <w:i/>
          <w:iCs/>
          <w:w w:val="105"/>
          <w:szCs w:val="24"/>
          <w:lang w:val="es-CO"/>
        </w:rPr>
        <w:t xml:space="preserve">a </w:t>
      </w:r>
      <w:r w:rsidRPr="00591DC7">
        <w:rPr>
          <w:rFonts w:ascii="Times New Roman" w:hAnsi="Times New Roman" w:cs="Times New Roman"/>
          <w:i/>
          <w:iCs/>
          <w:w w:val="105"/>
          <w:szCs w:val="24"/>
          <w:lang w:val="es-CO"/>
        </w:rPr>
        <w:t xml:space="preserve">Los contribuyentes personas naturales y sucesiones ilíquidas que no sean responsables del impuesto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las ventas, que en el respectivo año </w:t>
      </w:r>
      <w:r w:rsidRPr="00591DC7">
        <w:rPr>
          <w:rFonts w:ascii="Times New Roman" w:hAnsi="Times New Roman" w:cs="Times New Roman"/>
          <w:w w:val="105"/>
          <w:szCs w:val="24"/>
          <w:lang w:val="es-CO"/>
        </w:rPr>
        <w:t xml:space="preserve">o </w:t>
      </w:r>
      <w:r w:rsidRPr="00591DC7">
        <w:rPr>
          <w:rFonts w:ascii="Times New Roman" w:hAnsi="Times New Roman" w:cs="Times New Roman"/>
          <w:i/>
          <w:iCs/>
          <w:w w:val="105"/>
          <w:szCs w:val="24"/>
          <w:lang w:val="es-CO"/>
        </w:rPr>
        <w:t xml:space="preserve">período gravable hayan obtenido ingresos brutos inferiores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1.400 UVT y que el patrimonio bruto en el último día del año </w:t>
      </w:r>
      <w:r w:rsidRPr="00591DC7">
        <w:rPr>
          <w:rFonts w:ascii="Times New Roman" w:hAnsi="Times New Roman" w:cs="Times New Roman"/>
          <w:w w:val="105"/>
          <w:szCs w:val="24"/>
          <w:lang w:val="es-CO"/>
        </w:rPr>
        <w:t xml:space="preserve">o </w:t>
      </w:r>
      <w:r w:rsidRPr="00591DC7">
        <w:rPr>
          <w:rFonts w:ascii="Times New Roman" w:hAnsi="Times New Roman" w:cs="Times New Roman"/>
          <w:i/>
          <w:iCs/>
          <w:w w:val="105"/>
          <w:szCs w:val="24"/>
          <w:lang w:val="es-CO"/>
        </w:rPr>
        <w:t>período gravable no exceda de 4.500</w:t>
      </w:r>
      <w:r w:rsidRPr="00591DC7">
        <w:rPr>
          <w:rFonts w:ascii="Times New Roman" w:hAnsi="Times New Roman" w:cs="Times New Roman"/>
          <w:i/>
          <w:iCs/>
          <w:spacing w:val="-11"/>
          <w:w w:val="105"/>
          <w:szCs w:val="24"/>
          <w:lang w:val="es-CO"/>
        </w:rPr>
        <w:t xml:space="preserve"> </w:t>
      </w:r>
      <w:r w:rsidRPr="00591DC7">
        <w:rPr>
          <w:rFonts w:ascii="Times New Roman" w:hAnsi="Times New Roman" w:cs="Times New Roman"/>
          <w:i/>
          <w:iCs/>
          <w:w w:val="105"/>
          <w:szCs w:val="24"/>
          <w:lang w:val="es-CO"/>
        </w:rPr>
        <w:t>UVT.</w:t>
      </w:r>
    </w:p>
    <w:p w14:paraId="4639C5F5" w14:textId="77777777" w:rsidR="00591DC7" w:rsidRPr="00591DC7" w:rsidRDefault="00591DC7" w:rsidP="00591DC7">
      <w:pPr>
        <w:kinsoku w:val="0"/>
        <w:overflowPunct w:val="0"/>
        <w:autoSpaceDE w:val="0"/>
        <w:autoSpaceDN w:val="0"/>
        <w:adjustRightInd w:val="0"/>
        <w:spacing w:before="3" w:line="240" w:lineRule="auto"/>
        <w:rPr>
          <w:rFonts w:ascii="Times New Roman" w:hAnsi="Times New Roman" w:cs="Times New Roman"/>
          <w:i/>
          <w:iCs/>
          <w:szCs w:val="24"/>
          <w:lang w:val="es-CO"/>
        </w:rPr>
      </w:pPr>
    </w:p>
    <w:p w14:paraId="316C2225" w14:textId="77777777" w:rsidR="00591DC7" w:rsidRPr="00591DC7" w:rsidRDefault="00591DC7" w:rsidP="00591DC7">
      <w:pPr>
        <w:tabs>
          <w:tab w:val="left" w:pos="984"/>
        </w:tabs>
        <w:kinsoku w:val="0"/>
        <w:overflowPunct w:val="0"/>
        <w:autoSpaceDE w:val="0"/>
        <w:autoSpaceDN w:val="0"/>
        <w:adjustRightInd w:val="0"/>
        <w:spacing w:line="232" w:lineRule="auto"/>
        <w:ind w:left="711" w:right="266"/>
        <w:jc w:val="both"/>
        <w:rPr>
          <w:rFonts w:ascii="Times New Roman" w:hAnsi="Times New Roman" w:cs="Times New Roman"/>
          <w:i/>
          <w:iCs/>
          <w:color w:val="000000"/>
          <w:w w:val="105"/>
          <w:szCs w:val="24"/>
          <w:lang w:val="es-CO"/>
        </w:rPr>
      </w:pPr>
      <w:r>
        <w:rPr>
          <w:rFonts w:ascii="Times New Roman" w:hAnsi="Times New Roman" w:cs="Times New Roman"/>
          <w:i/>
          <w:iCs/>
          <w:w w:val="105"/>
          <w:szCs w:val="24"/>
          <w:lang w:val="es-CO"/>
        </w:rPr>
        <w:t xml:space="preserve">b </w:t>
      </w:r>
      <w:r w:rsidRPr="00591DC7">
        <w:rPr>
          <w:rFonts w:ascii="Times New Roman" w:hAnsi="Times New Roman" w:cs="Times New Roman"/>
          <w:i/>
          <w:iCs/>
          <w:w w:val="105"/>
          <w:szCs w:val="24"/>
          <w:lang w:val="es-CO"/>
        </w:rPr>
        <w:t xml:space="preserve">Las personas naturales </w:t>
      </w:r>
      <w:r w:rsidRPr="00591DC7">
        <w:rPr>
          <w:rFonts w:ascii="Times New Roman" w:hAnsi="Times New Roman" w:cs="Times New Roman"/>
          <w:w w:val="105"/>
          <w:szCs w:val="24"/>
          <w:lang w:val="es-CO"/>
        </w:rPr>
        <w:t xml:space="preserve">o </w:t>
      </w:r>
      <w:r w:rsidRPr="00591DC7">
        <w:rPr>
          <w:rFonts w:ascii="Times New Roman" w:hAnsi="Times New Roman" w:cs="Times New Roman"/>
          <w:i/>
          <w:iCs/>
          <w:w w:val="105"/>
          <w:szCs w:val="24"/>
          <w:lang w:val="es-CO"/>
        </w:rPr>
        <w:t xml:space="preserve">jurídicas, extranjeras, sin residencia </w:t>
      </w:r>
      <w:r w:rsidRPr="00591DC7">
        <w:rPr>
          <w:rFonts w:ascii="Times New Roman" w:hAnsi="Times New Roman" w:cs="Times New Roman"/>
          <w:w w:val="105"/>
          <w:szCs w:val="24"/>
          <w:lang w:val="es-CO"/>
        </w:rPr>
        <w:t xml:space="preserve">o </w:t>
      </w:r>
      <w:r w:rsidRPr="00591DC7">
        <w:rPr>
          <w:rFonts w:ascii="Times New Roman" w:hAnsi="Times New Roman" w:cs="Times New Roman"/>
          <w:i/>
          <w:iCs/>
          <w:w w:val="105"/>
          <w:szCs w:val="24"/>
          <w:lang w:val="es-CO"/>
        </w:rPr>
        <w:t xml:space="preserve">domicilio en el país, cuando la totalidad de sus ingresos hubieren estado sometidos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la retención en </w:t>
      </w:r>
      <w:r w:rsidRPr="00591DC7">
        <w:rPr>
          <w:rFonts w:ascii="Times New Roman" w:hAnsi="Times New Roman" w:cs="Times New Roman"/>
          <w:w w:val="105"/>
          <w:szCs w:val="24"/>
          <w:lang w:val="es-CO"/>
        </w:rPr>
        <w:t xml:space="preserve">la </w:t>
      </w:r>
      <w:r w:rsidRPr="00591DC7">
        <w:rPr>
          <w:rFonts w:ascii="Times New Roman" w:hAnsi="Times New Roman" w:cs="Times New Roman"/>
          <w:i/>
          <w:iCs/>
          <w:w w:val="105"/>
          <w:szCs w:val="24"/>
          <w:lang w:val="es-CO"/>
        </w:rPr>
        <w:t xml:space="preserve">fuente de que tratan los </w:t>
      </w:r>
      <w:r w:rsidRPr="00591DC7">
        <w:rPr>
          <w:rFonts w:ascii="Times New Roman" w:hAnsi="Times New Roman" w:cs="Times New Roman"/>
          <w:w w:val="105"/>
          <w:szCs w:val="24"/>
          <w:lang w:val="es-CO"/>
        </w:rPr>
        <w:t xml:space="preserve">artículos </w:t>
      </w:r>
      <w:r w:rsidRPr="00591DC7">
        <w:rPr>
          <w:rFonts w:ascii="Times New Roman" w:hAnsi="Times New Roman" w:cs="Times New Roman"/>
          <w:i/>
          <w:iCs/>
          <w:w w:val="105"/>
          <w:szCs w:val="24"/>
          <w:lang w:val="es-CO"/>
        </w:rPr>
        <w:t xml:space="preserve">407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411, inclusive, y dicha retención en </w:t>
      </w:r>
      <w:r w:rsidRPr="00591DC7">
        <w:rPr>
          <w:rFonts w:ascii="Times New Roman" w:hAnsi="Times New Roman" w:cs="Times New Roman"/>
          <w:w w:val="105"/>
          <w:szCs w:val="24"/>
          <w:lang w:val="es-CO"/>
        </w:rPr>
        <w:t xml:space="preserve">la </w:t>
      </w:r>
      <w:r w:rsidRPr="00591DC7">
        <w:rPr>
          <w:rFonts w:ascii="Times New Roman" w:hAnsi="Times New Roman" w:cs="Times New Roman"/>
          <w:i/>
          <w:iCs/>
          <w:w w:val="105"/>
          <w:szCs w:val="24"/>
          <w:lang w:val="es-CO"/>
        </w:rPr>
        <w:t>fuente, les hubiere sido</w:t>
      </w:r>
      <w:r w:rsidRPr="00591DC7">
        <w:rPr>
          <w:rFonts w:ascii="Times New Roman" w:hAnsi="Times New Roman" w:cs="Times New Roman"/>
          <w:i/>
          <w:iCs/>
          <w:spacing w:val="-28"/>
          <w:w w:val="105"/>
          <w:szCs w:val="24"/>
          <w:lang w:val="es-CO"/>
        </w:rPr>
        <w:t xml:space="preserve"> </w:t>
      </w:r>
      <w:r w:rsidRPr="00591DC7">
        <w:rPr>
          <w:rFonts w:ascii="Times New Roman" w:hAnsi="Times New Roman" w:cs="Times New Roman"/>
          <w:i/>
          <w:iCs/>
          <w:w w:val="105"/>
          <w:szCs w:val="24"/>
          <w:lang w:val="es-CO"/>
        </w:rPr>
        <w:t>practicada.</w:t>
      </w:r>
    </w:p>
    <w:p w14:paraId="1C66ACA0" w14:textId="77777777" w:rsidR="00591DC7" w:rsidRPr="00591DC7" w:rsidRDefault="00591DC7" w:rsidP="00591DC7">
      <w:pPr>
        <w:kinsoku w:val="0"/>
        <w:overflowPunct w:val="0"/>
        <w:autoSpaceDE w:val="0"/>
        <w:autoSpaceDN w:val="0"/>
        <w:adjustRightInd w:val="0"/>
        <w:spacing w:before="9" w:line="240" w:lineRule="auto"/>
        <w:rPr>
          <w:rFonts w:ascii="Times New Roman" w:hAnsi="Times New Roman" w:cs="Times New Roman"/>
          <w:i/>
          <w:iCs/>
          <w:szCs w:val="24"/>
          <w:lang w:val="es-CO"/>
        </w:rPr>
      </w:pPr>
    </w:p>
    <w:p w14:paraId="29F93F08" w14:textId="77777777" w:rsidR="00591DC7" w:rsidRPr="00591DC7" w:rsidRDefault="00591DC7" w:rsidP="00591DC7">
      <w:pPr>
        <w:tabs>
          <w:tab w:val="left" w:pos="955"/>
        </w:tabs>
        <w:kinsoku w:val="0"/>
        <w:overflowPunct w:val="0"/>
        <w:autoSpaceDE w:val="0"/>
        <w:autoSpaceDN w:val="0"/>
        <w:adjustRightInd w:val="0"/>
        <w:spacing w:line="240" w:lineRule="auto"/>
        <w:ind w:left="137"/>
        <w:rPr>
          <w:rFonts w:ascii="Times New Roman" w:hAnsi="Times New Roman" w:cs="Times New Roman"/>
          <w:i/>
          <w:iCs/>
          <w:color w:val="000000"/>
          <w:w w:val="105"/>
          <w:szCs w:val="24"/>
          <w:lang w:val="es-CO"/>
        </w:rPr>
      </w:pPr>
      <w:r>
        <w:rPr>
          <w:rFonts w:ascii="Times New Roman" w:hAnsi="Times New Roman" w:cs="Times New Roman"/>
          <w:i/>
          <w:iCs/>
          <w:w w:val="105"/>
          <w:szCs w:val="24"/>
          <w:lang w:val="es-CO"/>
        </w:rPr>
        <w:t xml:space="preserve">        c </w:t>
      </w:r>
      <w:r w:rsidRPr="00591DC7">
        <w:rPr>
          <w:rFonts w:ascii="Times New Roman" w:hAnsi="Times New Roman" w:cs="Times New Roman"/>
          <w:i/>
          <w:iCs/>
          <w:w w:val="105"/>
          <w:szCs w:val="24"/>
          <w:lang w:val="es-CO"/>
        </w:rPr>
        <w:t xml:space="preserve">Los asalariados </w:t>
      </w:r>
      <w:r w:rsidRPr="00591DC7">
        <w:rPr>
          <w:rFonts w:ascii="Times New Roman" w:hAnsi="Times New Roman" w:cs="Times New Roman"/>
          <w:w w:val="105"/>
          <w:szCs w:val="24"/>
          <w:lang w:val="es-CO"/>
        </w:rPr>
        <w:t xml:space="preserve">a </w:t>
      </w:r>
      <w:r w:rsidRPr="00591DC7">
        <w:rPr>
          <w:rFonts w:ascii="Times New Roman" w:hAnsi="Times New Roman" w:cs="Times New Roman"/>
          <w:i/>
          <w:iCs/>
          <w:w w:val="105"/>
          <w:szCs w:val="24"/>
          <w:lang w:val="es-CO"/>
        </w:rPr>
        <w:t xml:space="preserve">quienes se les eliminó </w:t>
      </w:r>
      <w:r w:rsidRPr="00591DC7">
        <w:rPr>
          <w:rFonts w:ascii="Times New Roman" w:hAnsi="Times New Roman" w:cs="Times New Roman"/>
          <w:w w:val="105"/>
          <w:szCs w:val="24"/>
          <w:lang w:val="es-CO"/>
        </w:rPr>
        <w:t xml:space="preserve">la </w:t>
      </w:r>
      <w:r w:rsidRPr="00591DC7">
        <w:rPr>
          <w:rFonts w:ascii="Times New Roman" w:hAnsi="Times New Roman" w:cs="Times New Roman"/>
          <w:i/>
          <w:iCs/>
          <w:w w:val="105"/>
          <w:szCs w:val="24"/>
          <w:lang w:val="es-CO"/>
        </w:rPr>
        <w:t>declaración</w:t>
      </w:r>
      <w:r w:rsidRPr="00591DC7">
        <w:rPr>
          <w:rFonts w:ascii="Times New Roman" w:hAnsi="Times New Roman" w:cs="Times New Roman"/>
          <w:i/>
          <w:iCs/>
          <w:spacing w:val="24"/>
          <w:w w:val="105"/>
          <w:szCs w:val="24"/>
          <w:lang w:val="es-CO"/>
        </w:rPr>
        <w:t xml:space="preserve"> </w:t>
      </w:r>
      <w:r w:rsidRPr="00591DC7">
        <w:rPr>
          <w:rFonts w:ascii="Times New Roman" w:hAnsi="Times New Roman" w:cs="Times New Roman"/>
          <w:i/>
          <w:iCs/>
          <w:w w:val="105"/>
          <w:szCs w:val="24"/>
          <w:lang w:val="es-CO"/>
        </w:rPr>
        <w:t>tributaría.</w:t>
      </w:r>
    </w:p>
    <w:p w14:paraId="59F3E5A1" w14:textId="77777777" w:rsidR="00591DC7" w:rsidRPr="00591DC7" w:rsidRDefault="00591DC7" w:rsidP="00591DC7">
      <w:pPr>
        <w:tabs>
          <w:tab w:val="left" w:pos="962"/>
        </w:tabs>
        <w:kinsoku w:val="0"/>
        <w:overflowPunct w:val="0"/>
        <w:autoSpaceDE w:val="0"/>
        <w:autoSpaceDN w:val="0"/>
        <w:adjustRightInd w:val="0"/>
        <w:spacing w:before="247" w:line="240" w:lineRule="auto"/>
        <w:rPr>
          <w:rFonts w:ascii="Times New Roman" w:hAnsi="Times New Roman" w:cs="Times New Roman"/>
          <w:i/>
          <w:iCs/>
          <w:color w:val="000000"/>
          <w:w w:val="105"/>
          <w:szCs w:val="24"/>
          <w:lang w:val="es-CO"/>
        </w:rPr>
      </w:pPr>
      <w:r>
        <w:rPr>
          <w:rFonts w:ascii="Times New Roman" w:hAnsi="Times New Roman" w:cs="Times New Roman"/>
          <w:i/>
          <w:iCs/>
          <w:w w:val="105"/>
          <w:szCs w:val="24"/>
          <w:lang w:val="es-CO"/>
        </w:rPr>
        <w:t xml:space="preserve">          d </w:t>
      </w:r>
      <w:r w:rsidRPr="00591DC7">
        <w:rPr>
          <w:rFonts w:ascii="Times New Roman" w:hAnsi="Times New Roman" w:cs="Times New Roman"/>
          <w:i/>
          <w:iCs/>
          <w:w w:val="105"/>
          <w:szCs w:val="24"/>
          <w:lang w:val="es-CO"/>
        </w:rPr>
        <w:t>Los contribuyentes señalados en el artículo 414-4 de este</w:t>
      </w:r>
      <w:r w:rsidRPr="00591DC7">
        <w:rPr>
          <w:rFonts w:ascii="Times New Roman" w:hAnsi="Times New Roman" w:cs="Times New Roman"/>
          <w:i/>
          <w:iCs/>
          <w:spacing w:val="14"/>
          <w:w w:val="105"/>
          <w:szCs w:val="24"/>
          <w:lang w:val="es-CO"/>
        </w:rPr>
        <w:t xml:space="preserve"> </w:t>
      </w:r>
      <w:r w:rsidRPr="00591DC7">
        <w:rPr>
          <w:rFonts w:ascii="Times New Roman" w:hAnsi="Times New Roman" w:cs="Times New Roman"/>
          <w:i/>
          <w:iCs/>
          <w:w w:val="105"/>
          <w:szCs w:val="24"/>
          <w:lang w:val="es-CO"/>
        </w:rPr>
        <w:t>Estatuto.</w:t>
      </w:r>
    </w:p>
    <w:p w14:paraId="7CBD3584" w14:textId="77777777" w:rsidR="00591DC7" w:rsidRPr="00591DC7" w:rsidRDefault="00591DC7" w:rsidP="00591DC7">
      <w:pPr>
        <w:kinsoku w:val="0"/>
        <w:overflowPunct w:val="0"/>
        <w:autoSpaceDE w:val="0"/>
        <w:autoSpaceDN w:val="0"/>
        <w:adjustRightInd w:val="0"/>
        <w:spacing w:before="10" w:line="240" w:lineRule="auto"/>
        <w:rPr>
          <w:rFonts w:ascii="Times New Roman" w:hAnsi="Times New Roman" w:cs="Times New Roman"/>
          <w:i/>
          <w:iCs/>
          <w:szCs w:val="24"/>
          <w:lang w:val="es-CO"/>
        </w:rPr>
      </w:pPr>
    </w:p>
    <w:p w14:paraId="01BAF59A" w14:textId="77777777" w:rsidR="00591DC7" w:rsidRPr="00591DC7" w:rsidRDefault="00591DC7" w:rsidP="00591DC7">
      <w:pPr>
        <w:tabs>
          <w:tab w:val="left" w:pos="962"/>
        </w:tabs>
        <w:kinsoku w:val="0"/>
        <w:overflowPunct w:val="0"/>
        <w:autoSpaceDE w:val="0"/>
        <w:autoSpaceDN w:val="0"/>
        <w:adjustRightInd w:val="0"/>
        <w:spacing w:line="240" w:lineRule="auto"/>
        <w:rPr>
          <w:rFonts w:ascii="Times New Roman" w:hAnsi="Times New Roman" w:cs="Times New Roman"/>
          <w:i/>
          <w:iCs/>
          <w:color w:val="000000"/>
          <w:w w:val="105"/>
          <w:szCs w:val="24"/>
          <w:lang w:val="es-CO"/>
        </w:rPr>
      </w:pPr>
      <w:r>
        <w:rPr>
          <w:rFonts w:ascii="Times New Roman" w:hAnsi="Times New Roman" w:cs="Times New Roman"/>
          <w:i/>
          <w:iCs/>
          <w:w w:val="105"/>
          <w:szCs w:val="24"/>
          <w:lang w:val="es-CO"/>
        </w:rPr>
        <w:t xml:space="preserve">          e </w:t>
      </w:r>
      <w:r w:rsidRPr="00591DC7">
        <w:rPr>
          <w:rFonts w:ascii="Times New Roman" w:hAnsi="Times New Roman" w:cs="Times New Roman"/>
          <w:i/>
          <w:iCs/>
          <w:w w:val="105"/>
          <w:szCs w:val="24"/>
          <w:lang w:val="es-CO"/>
        </w:rPr>
        <w:t>Las personas naturales que pertenezcan al</w:t>
      </w:r>
      <w:r w:rsidRPr="00591DC7">
        <w:rPr>
          <w:rFonts w:ascii="Times New Roman" w:hAnsi="Times New Roman" w:cs="Times New Roman"/>
          <w:i/>
          <w:iCs/>
          <w:spacing w:val="-36"/>
          <w:w w:val="105"/>
          <w:szCs w:val="24"/>
          <w:lang w:val="es-CO"/>
        </w:rPr>
        <w:t xml:space="preserve"> </w:t>
      </w:r>
      <w:r w:rsidRPr="00591DC7">
        <w:rPr>
          <w:rFonts w:ascii="Times New Roman" w:hAnsi="Times New Roman" w:cs="Times New Roman"/>
          <w:i/>
          <w:iCs/>
          <w:w w:val="105"/>
          <w:szCs w:val="24"/>
          <w:lang w:val="es-CO"/>
        </w:rPr>
        <w:t>monotributo."</w:t>
      </w:r>
    </w:p>
    <w:p w14:paraId="7C6CD71B" w14:textId="77777777" w:rsidR="00591DC7" w:rsidRPr="006E1959" w:rsidRDefault="00591DC7" w:rsidP="00591DC7">
      <w:pPr>
        <w:kinsoku w:val="0"/>
        <w:overflowPunct w:val="0"/>
        <w:autoSpaceDE w:val="0"/>
        <w:autoSpaceDN w:val="0"/>
        <w:adjustRightInd w:val="0"/>
        <w:spacing w:before="202" w:line="247" w:lineRule="auto"/>
        <w:ind w:right="253"/>
        <w:jc w:val="both"/>
        <w:rPr>
          <w:rFonts w:ascii="Times New Roman" w:hAnsi="Times New Roman" w:cs="Times New Roman"/>
          <w:w w:val="105"/>
          <w:sz w:val="36"/>
          <w:szCs w:val="36"/>
          <w:lang w:val="es-CO"/>
        </w:rPr>
      </w:pPr>
      <w:r w:rsidRPr="006E1959">
        <w:rPr>
          <w:rFonts w:ascii="Times New Roman" w:hAnsi="Times New Roman" w:cs="Times New Roman"/>
          <w:w w:val="105"/>
          <w:sz w:val="36"/>
          <w:szCs w:val="36"/>
          <w:highlight w:val="green"/>
          <w:lang w:val="es-CO"/>
        </w:rPr>
        <w:t>Así las cosas, tanto un residente como un no residente fiscal colombiano a efectos tributarios, tendrán que verificar si cumplen o no con los requisitos previstos en el artículo transcrito, para así determinar si tienen la obligación de presentar declaración.</w:t>
      </w:r>
    </w:p>
    <w:p w14:paraId="76850F8F" w14:textId="77777777" w:rsidR="00591DC7" w:rsidRPr="006E1959" w:rsidRDefault="00591DC7" w:rsidP="00591DC7">
      <w:pPr>
        <w:kinsoku w:val="0"/>
        <w:overflowPunct w:val="0"/>
        <w:autoSpaceDE w:val="0"/>
        <w:autoSpaceDN w:val="0"/>
        <w:adjustRightInd w:val="0"/>
        <w:spacing w:before="213" w:line="252" w:lineRule="auto"/>
        <w:ind w:right="310"/>
        <w:jc w:val="both"/>
        <w:rPr>
          <w:rFonts w:ascii="Times New Roman" w:hAnsi="Times New Roman" w:cs="Times New Roman"/>
          <w:w w:val="105"/>
          <w:sz w:val="36"/>
          <w:szCs w:val="36"/>
          <w:lang w:val="es-CO"/>
        </w:rPr>
      </w:pPr>
      <w:r w:rsidRPr="006E1959">
        <w:rPr>
          <w:rFonts w:ascii="Times New Roman" w:hAnsi="Times New Roman" w:cs="Times New Roman"/>
          <w:w w:val="105"/>
          <w:sz w:val="36"/>
          <w:szCs w:val="36"/>
          <w:lang w:val="es-CO"/>
        </w:rPr>
        <w:t>La diferencia estará en que el primero (residente) tendrá que declarar por su renta nacional, renta extranjera, patrimonio en Colombia y patrimonio fuera de Colombia; mientras que el segundo (no residente) tendrá que declarar por su renta nacional y por su patrimonio poseído en Colombia.</w:t>
      </w:r>
    </w:p>
    <w:p w14:paraId="69B2CF51" w14:textId="77777777" w:rsidR="00591DC7" w:rsidRPr="00591DC7" w:rsidRDefault="00591DC7" w:rsidP="00591DC7">
      <w:pPr>
        <w:kinsoku w:val="0"/>
        <w:overflowPunct w:val="0"/>
        <w:autoSpaceDE w:val="0"/>
        <w:autoSpaceDN w:val="0"/>
        <w:adjustRightInd w:val="0"/>
        <w:spacing w:before="7" w:line="240" w:lineRule="auto"/>
        <w:rPr>
          <w:rFonts w:ascii="Times New Roman" w:hAnsi="Times New Roman" w:cs="Times New Roman"/>
          <w:szCs w:val="24"/>
          <w:lang w:val="es-CO"/>
        </w:rPr>
      </w:pPr>
    </w:p>
    <w:p w14:paraId="0BC845B3" w14:textId="77777777" w:rsidR="00591DC7" w:rsidRPr="008F01DB" w:rsidRDefault="00591DC7" w:rsidP="00591DC7">
      <w:pPr>
        <w:kinsoku w:val="0"/>
        <w:overflowPunct w:val="0"/>
        <w:autoSpaceDE w:val="0"/>
        <w:autoSpaceDN w:val="0"/>
        <w:adjustRightInd w:val="0"/>
        <w:spacing w:line="247" w:lineRule="auto"/>
        <w:ind w:left="134" w:right="302"/>
        <w:jc w:val="both"/>
        <w:rPr>
          <w:rFonts w:ascii="Times New Roman" w:hAnsi="Times New Roman" w:cs="Times New Roman"/>
          <w:w w:val="105"/>
          <w:sz w:val="36"/>
          <w:szCs w:val="36"/>
          <w:lang w:val="es-CO"/>
        </w:rPr>
      </w:pPr>
      <w:r w:rsidRPr="008F01DB">
        <w:rPr>
          <w:rFonts w:ascii="Times New Roman" w:hAnsi="Times New Roman" w:cs="Times New Roman"/>
          <w:w w:val="105"/>
          <w:sz w:val="36"/>
          <w:szCs w:val="36"/>
          <w:highlight w:val="green"/>
          <w:lang w:val="es-CO"/>
        </w:rPr>
        <w:t xml:space="preserve">A juicio de este Despacho la disposición contempla supuestos claramente diferenciados para establecer la excepción a la obligación de presentar la declaración de renta, </w:t>
      </w:r>
      <w:r w:rsidRPr="008F01DB">
        <w:rPr>
          <w:rFonts w:ascii="Times New Roman" w:hAnsi="Times New Roman" w:cs="Times New Roman"/>
          <w:w w:val="105"/>
          <w:sz w:val="36"/>
          <w:szCs w:val="36"/>
          <w:highlight w:val="yellow"/>
          <w:lang w:val="es-CO"/>
        </w:rPr>
        <w:t>de tal suerte que si la persona natural cumple uno de ellos no deberá considerar los demás factores allí listados.</w:t>
      </w:r>
    </w:p>
    <w:p w14:paraId="1D268D64" w14:textId="77777777" w:rsidR="00591DC7" w:rsidRPr="008F01DB" w:rsidRDefault="00591DC7" w:rsidP="00591DC7">
      <w:pPr>
        <w:kinsoku w:val="0"/>
        <w:overflowPunct w:val="0"/>
        <w:autoSpaceDE w:val="0"/>
        <w:autoSpaceDN w:val="0"/>
        <w:adjustRightInd w:val="0"/>
        <w:spacing w:before="9" w:line="240" w:lineRule="auto"/>
        <w:rPr>
          <w:rFonts w:ascii="Times New Roman" w:hAnsi="Times New Roman" w:cs="Times New Roman"/>
          <w:sz w:val="36"/>
          <w:szCs w:val="36"/>
          <w:lang w:val="es-CO"/>
        </w:rPr>
      </w:pPr>
    </w:p>
    <w:p w14:paraId="6B0AF2FE" w14:textId="77777777" w:rsidR="00591DC7" w:rsidRPr="008F01DB" w:rsidRDefault="00591DC7" w:rsidP="00591DC7">
      <w:pPr>
        <w:kinsoku w:val="0"/>
        <w:overflowPunct w:val="0"/>
        <w:autoSpaceDE w:val="0"/>
        <w:autoSpaceDN w:val="0"/>
        <w:adjustRightInd w:val="0"/>
        <w:spacing w:line="249" w:lineRule="auto"/>
        <w:ind w:left="141" w:right="292" w:firstLine="4"/>
        <w:jc w:val="both"/>
        <w:rPr>
          <w:rFonts w:ascii="Times New Roman" w:hAnsi="Times New Roman" w:cs="Times New Roman"/>
          <w:w w:val="105"/>
          <w:sz w:val="36"/>
          <w:szCs w:val="36"/>
          <w:lang w:val="es-CO"/>
        </w:rPr>
      </w:pPr>
      <w:r w:rsidRPr="008F01DB">
        <w:rPr>
          <w:rFonts w:ascii="Times New Roman" w:hAnsi="Times New Roman" w:cs="Times New Roman"/>
          <w:w w:val="105"/>
          <w:sz w:val="36"/>
          <w:szCs w:val="36"/>
          <w:highlight w:val="yellow"/>
          <w:lang w:val="es-CO"/>
        </w:rPr>
        <w:t xml:space="preserve">En el caso del numeral 2. para los no residentes es claro que lo determinante es que los ingresos obtenidos en el respectivo periodo gravable hayan estado sometidos a </w:t>
      </w:r>
      <w:r w:rsidRPr="008F01DB">
        <w:rPr>
          <w:rFonts w:ascii="Times New Roman" w:hAnsi="Times New Roman" w:cs="Times New Roman"/>
          <w:w w:val="105"/>
          <w:sz w:val="36"/>
          <w:szCs w:val="36"/>
          <w:highlight w:val="yellow"/>
          <w:lang w:val="es-CO"/>
        </w:rPr>
        <w:lastRenderedPageBreak/>
        <w:t>retención en la fuente y la misma se haya practicado, lo que conduce a afirmar que en tales eventos no se deberán considerar los topes de ingresos y/o patrimonio bruto en los términos del numeral 1 del citado artículo 592,</w:t>
      </w:r>
    </w:p>
    <w:p w14:paraId="1E18E6EC" w14:textId="77777777" w:rsidR="00591DC7" w:rsidRPr="008F01DB" w:rsidRDefault="00591DC7" w:rsidP="00591DC7">
      <w:pPr>
        <w:kinsoku w:val="0"/>
        <w:overflowPunct w:val="0"/>
        <w:autoSpaceDE w:val="0"/>
        <w:autoSpaceDN w:val="0"/>
        <w:adjustRightInd w:val="0"/>
        <w:spacing w:before="5" w:line="240" w:lineRule="auto"/>
        <w:rPr>
          <w:rFonts w:ascii="Times New Roman" w:hAnsi="Times New Roman" w:cs="Times New Roman"/>
          <w:sz w:val="36"/>
          <w:szCs w:val="36"/>
          <w:lang w:val="es-CO"/>
        </w:rPr>
      </w:pPr>
    </w:p>
    <w:p w14:paraId="3C5FADE6" w14:textId="77777777" w:rsidR="00591DC7" w:rsidRPr="008F01DB" w:rsidRDefault="00591DC7" w:rsidP="00591DC7">
      <w:pPr>
        <w:kinsoku w:val="0"/>
        <w:overflowPunct w:val="0"/>
        <w:autoSpaceDE w:val="0"/>
        <w:autoSpaceDN w:val="0"/>
        <w:adjustRightInd w:val="0"/>
        <w:spacing w:line="242" w:lineRule="auto"/>
        <w:ind w:left="149" w:right="288"/>
        <w:jc w:val="both"/>
        <w:rPr>
          <w:rFonts w:ascii="Times New Roman" w:hAnsi="Times New Roman" w:cs="Times New Roman"/>
          <w:w w:val="105"/>
          <w:sz w:val="36"/>
          <w:szCs w:val="36"/>
          <w:lang w:val="es-CO"/>
        </w:rPr>
      </w:pPr>
      <w:r w:rsidRPr="008F01DB">
        <w:rPr>
          <w:rFonts w:ascii="Times New Roman" w:hAnsi="Times New Roman" w:cs="Times New Roman"/>
          <w:w w:val="105"/>
          <w:sz w:val="36"/>
          <w:szCs w:val="36"/>
          <w:lang w:val="es-CO"/>
        </w:rPr>
        <w:t>Así las</w:t>
      </w:r>
      <w:r w:rsidRPr="008F01DB">
        <w:rPr>
          <w:rFonts w:ascii="Times New Roman" w:hAnsi="Times New Roman" w:cs="Times New Roman"/>
          <w:spacing w:val="56"/>
          <w:w w:val="105"/>
          <w:sz w:val="36"/>
          <w:szCs w:val="36"/>
          <w:lang w:val="es-CO"/>
        </w:rPr>
        <w:t xml:space="preserve"> </w:t>
      </w:r>
      <w:r w:rsidRPr="008F01DB">
        <w:rPr>
          <w:rFonts w:ascii="Times New Roman" w:hAnsi="Times New Roman" w:cs="Times New Roman"/>
          <w:w w:val="105"/>
          <w:sz w:val="36"/>
          <w:szCs w:val="36"/>
          <w:lang w:val="es-CO"/>
        </w:rPr>
        <w:t>cosas, las personas</w:t>
      </w:r>
      <w:r w:rsidRPr="008F01DB">
        <w:rPr>
          <w:rFonts w:ascii="Times New Roman" w:hAnsi="Times New Roman" w:cs="Times New Roman"/>
          <w:spacing w:val="51"/>
          <w:w w:val="105"/>
          <w:sz w:val="36"/>
          <w:szCs w:val="36"/>
          <w:lang w:val="es-CO"/>
        </w:rPr>
        <w:t xml:space="preserve"> </w:t>
      </w:r>
      <w:r w:rsidRPr="008F01DB">
        <w:rPr>
          <w:rFonts w:ascii="Times New Roman" w:hAnsi="Times New Roman" w:cs="Times New Roman"/>
          <w:w w:val="105"/>
          <w:sz w:val="36"/>
          <w:szCs w:val="36"/>
          <w:lang w:val="es-CO"/>
        </w:rPr>
        <w:t>naturales no residentes en el territorio nacional, no serán responsables de presentar la declaración de renta en los siguientes casos:</w:t>
      </w:r>
    </w:p>
    <w:p w14:paraId="3D9F12F1" w14:textId="77777777" w:rsidR="00591DC7" w:rsidRPr="008F01DB" w:rsidRDefault="00591DC7" w:rsidP="00591DC7">
      <w:pPr>
        <w:kinsoku w:val="0"/>
        <w:overflowPunct w:val="0"/>
        <w:autoSpaceDE w:val="0"/>
        <w:autoSpaceDN w:val="0"/>
        <w:adjustRightInd w:val="0"/>
        <w:spacing w:before="5" w:line="240" w:lineRule="auto"/>
        <w:rPr>
          <w:rFonts w:ascii="Times New Roman" w:hAnsi="Times New Roman" w:cs="Times New Roman"/>
          <w:sz w:val="36"/>
          <w:szCs w:val="36"/>
          <w:lang w:val="es-CO"/>
        </w:rPr>
      </w:pPr>
    </w:p>
    <w:p w14:paraId="1AA67ED8" w14:textId="77777777" w:rsidR="00591DC7" w:rsidRPr="008F01DB" w:rsidRDefault="00591DC7" w:rsidP="00591DC7">
      <w:pPr>
        <w:numPr>
          <w:ilvl w:val="0"/>
          <w:numId w:val="3"/>
        </w:numPr>
        <w:tabs>
          <w:tab w:val="left" w:pos="428"/>
        </w:tabs>
        <w:kinsoku w:val="0"/>
        <w:overflowPunct w:val="0"/>
        <w:autoSpaceDE w:val="0"/>
        <w:autoSpaceDN w:val="0"/>
        <w:adjustRightInd w:val="0"/>
        <w:spacing w:line="244" w:lineRule="auto"/>
        <w:ind w:right="282"/>
        <w:jc w:val="both"/>
        <w:rPr>
          <w:rFonts w:ascii="Times New Roman" w:hAnsi="Times New Roman" w:cs="Times New Roman"/>
          <w:color w:val="000000"/>
          <w:w w:val="105"/>
          <w:sz w:val="36"/>
          <w:szCs w:val="36"/>
          <w:lang w:val="es-CO"/>
        </w:rPr>
      </w:pPr>
      <w:r w:rsidRPr="008F01DB">
        <w:rPr>
          <w:rFonts w:ascii="Times New Roman" w:hAnsi="Times New Roman" w:cs="Times New Roman"/>
          <w:w w:val="105"/>
          <w:sz w:val="36"/>
          <w:szCs w:val="36"/>
          <w:lang w:val="es-CO"/>
        </w:rPr>
        <w:t>Poseer patrimonio y haber obtenido en el respectivo año gravable ingresos en el país sobre los cuales se haya practicado retención en la fuente según los conceptos previstos en los artículos 407 a 411 del</w:t>
      </w:r>
      <w:r w:rsidRPr="008F01DB">
        <w:rPr>
          <w:rFonts w:ascii="Times New Roman" w:hAnsi="Times New Roman" w:cs="Times New Roman"/>
          <w:spacing w:val="4"/>
          <w:w w:val="105"/>
          <w:sz w:val="36"/>
          <w:szCs w:val="36"/>
          <w:lang w:val="es-CO"/>
        </w:rPr>
        <w:t xml:space="preserve"> </w:t>
      </w:r>
      <w:r w:rsidRPr="008F01DB">
        <w:rPr>
          <w:rFonts w:ascii="Times New Roman" w:hAnsi="Times New Roman" w:cs="Times New Roman"/>
          <w:w w:val="105"/>
          <w:sz w:val="36"/>
          <w:szCs w:val="36"/>
          <w:lang w:val="es-CO"/>
        </w:rPr>
        <w:t>E.T.</w:t>
      </w:r>
    </w:p>
    <w:p w14:paraId="005CEF67" w14:textId="77777777" w:rsidR="00591DC7" w:rsidRPr="008F01DB" w:rsidRDefault="00591DC7" w:rsidP="00591DC7">
      <w:pPr>
        <w:tabs>
          <w:tab w:val="left" w:pos="428"/>
        </w:tabs>
        <w:kinsoku w:val="0"/>
        <w:overflowPunct w:val="0"/>
        <w:autoSpaceDE w:val="0"/>
        <w:autoSpaceDN w:val="0"/>
        <w:adjustRightInd w:val="0"/>
        <w:spacing w:line="244" w:lineRule="auto"/>
        <w:ind w:left="705" w:right="282"/>
        <w:jc w:val="both"/>
        <w:rPr>
          <w:rFonts w:ascii="Times New Roman" w:hAnsi="Times New Roman" w:cs="Times New Roman"/>
          <w:color w:val="000000"/>
          <w:w w:val="105"/>
          <w:sz w:val="36"/>
          <w:szCs w:val="36"/>
          <w:lang w:val="es-CO"/>
        </w:rPr>
      </w:pPr>
    </w:p>
    <w:p w14:paraId="0858E81C" w14:textId="77777777" w:rsidR="00591DC7" w:rsidRPr="008F01DB" w:rsidRDefault="00591DC7" w:rsidP="00591DC7">
      <w:pPr>
        <w:numPr>
          <w:ilvl w:val="0"/>
          <w:numId w:val="3"/>
        </w:numPr>
        <w:tabs>
          <w:tab w:val="left" w:pos="435"/>
        </w:tabs>
        <w:kinsoku w:val="0"/>
        <w:overflowPunct w:val="0"/>
        <w:autoSpaceDE w:val="0"/>
        <w:autoSpaceDN w:val="0"/>
        <w:adjustRightInd w:val="0"/>
        <w:spacing w:line="261" w:lineRule="exact"/>
        <w:ind w:left="434" w:hanging="277"/>
        <w:jc w:val="both"/>
        <w:rPr>
          <w:rFonts w:ascii="Times New Roman" w:hAnsi="Times New Roman" w:cs="Times New Roman"/>
          <w:color w:val="000000"/>
          <w:w w:val="105"/>
          <w:sz w:val="36"/>
          <w:szCs w:val="36"/>
          <w:lang w:val="es-CO"/>
        </w:rPr>
      </w:pPr>
      <w:r w:rsidRPr="008F01DB">
        <w:rPr>
          <w:rFonts w:ascii="Times New Roman" w:hAnsi="Times New Roman" w:cs="Times New Roman"/>
          <w:w w:val="105"/>
          <w:sz w:val="36"/>
          <w:szCs w:val="36"/>
          <w:lang w:val="es-CO"/>
        </w:rPr>
        <w:t>Poseer patrimonio y no haber obtenido ingresos en el</w:t>
      </w:r>
      <w:r w:rsidRPr="008F01DB">
        <w:rPr>
          <w:rFonts w:ascii="Times New Roman" w:hAnsi="Times New Roman" w:cs="Times New Roman"/>
          <w:spacing w:val="-9"/>
          <w:w w:val="105"/>
          <w:sz w:val="36"/>
          <w:szCs w:val="36"/>
          <w:lang w:val="es-CO"/>
        </w:rPr>
        <w:t xml:space="preserve"> </w:t>
      </w:r>
      <w:r w:rsidRPr="008F01DB">
        <w:rPr>
          <w:rFonts w:ascii="Times New Roman" w:hAnsi="Times New Roman" w:cs="Times New Roman"/>
          <w:w w:val="105"/>
          <w:sz w:val="36"/>
          <w:szCs w:val="36"/>
          <w:lang w:val="es-CO"/>
        </w:rPr>
        <w:t>país.</w:t>
      </w:r>
    </w:p>
    <w:p w14:paraId="55CD3BA9" w14:textId="77777777" w:rsidR="00591DC7" w:rsidRPr="008F01DB" w:rsidRDefault="00591DC7" w:rsidP="00591DC7">
      <w:pPr>
        <w:tabs>
          <w:tab w:val="left" w:pos="435"/>
        </w:tabs>
        <w:kinsoku w:val="0"/>
        <w:overflowPunct w:val="0"/>
        <w:autoSpaceDE w:val="0"/>
        <w:autoSpaceDN w:val="0"/>
        <w:adjustRightInd w:val="0"/>
        <w:spacing w:line="261" w:lineRule="exact"/>
        <w:ind w:left="434"/>
        <w:jc w:val="both"/>
        <w:rPr>
          <w:rFonts w:ascii="Times New Roman" w:hAnsi="Times New Roman" w:cs="Times New Roman"/>
          <w:color w:val="000000"/>
          <w:w w:val="105"/>
          <w:sz w:val="36"/>
          <w:szCs w:val="36"/>
          <w:lang w:val="es-CO"/>
        </w:rPr>
      </w:pPr>
    </w:p>
    <w:p w14:paraId="3D76A12C" w14:textId="77777777" w:rsidR="00591DC7" w:rsidRPr="008F01DB" w:rsidRDefault="00591DC7" w:rsidP="00591DC7">
      <w:pPr>
        <w:numPr>
          <w:ilvl w:val="0"/>
          <w:numId w:val="3"/>
        </w:numPr>
        <w:tabs>
          <w:tab w:val="left" w:pos="442"/>
        </w:tabs>
        <w:kinsoku w:val="0"/>
        <w:overflowPunct w:val="0"/>
        <w:autoSpaceDE w:val="0"/>
        <w:autoSpaceDN w:val="0"/>
        <w:adjustRightInd w:val="0"/>
        <w:spacing w:before="2" w:line="244" w:lineRule="auto"/>
        <w:ind w:left="159" w:right="273" w:firstLine="2"/>
        <w:jc w:val="both"/>
        <w:rPr>
          <w:rFonts w:ascii="Times New Roman" w:hAnsi="Times New Roman" w:cs="Times New Roman"/>
          <w:color w:val="000000"/>
          <w:w w:val="105"/>
          <w:sz w:val="36"/>
          <w:szCs w:val="36"/>
          <w:lang w:val="es-CO"/>
        </w:rPr>
      </w:pPr>
      <w:r w:rsidRPr="008F01DB">
        <w:rPr>
          <w:rFonts w:ascii="Times New Roman" w:hAnsi="Times New Roman" w:cs="Times New Roman"/>
          <w:w w:val="105"/>
          <w:sz w:val="36"/>
          <w:szCs w:val="36"/>
          <w:lang w:val="es-CO"/>
        </w:rPr>
        <w:t>No</w:t>
      </w:r>
      <w:r w:rsidRPr="008F01DB">
        <w:rPr>
          <w:rFonts w:ascii="Times New Roman" w:hAnsi="Times New Roman" w:cs="Times New Roman"/>
          <w:spacing w:val="7"/>
          <w:w w:val="105"/>
          <w:sz w:val="36"/>
          <w:szCs w:val="36"/>
          <w:lang w:val="es-CO"/>
        </w:rPr>
        <w:t xml:space="preserve"> </w:t>
      </w:r>
      <w:r w:rsidRPr="008F01DB">
        <w:rPr>
          <w:rFonts w:ascii="Times New Roman" w:hAnsi="Times New Roman" w:cs="Times New Roman"/>
          <w:w w:val="105"/>
          <w:sz w:val="36"/>
          <w:szCs w:val="36"/>
          <w:lang w:val="es-CO"/>
        </w:rPr>
        <w:t>poseer</w:t>
      </w:r>
      <w:r w:rsidRPr="008F01DB">
        <w:rPr>
          <w:rFonts w:ascii="Times New Roman" w:hAnsi="Times New Roman" w:cs="Times New Roman"/>
          <w:spacing w:val="8"/>
          <w:w w:val="105"/>
          <w:sz w:val="36"/>
          <w:szCs w:val="36"/>
          <w:lang w:val="es-CO"/>
        </w:rPr>
        <w:t xml:space="preserve"> </w:t>
      </w:r>
      <w:r w:rsidRPr="008F01DB">
        <w:rPr>
          <w:rFonts w:ascii="Times New Roman" w:hAnsi="Times New Roman" w:cs="Times New Roman"/>
          <w:w w:val="105"/>
          <w:sz w:val="36"/>
          <w:szCs w:val="36"/>
          <w:lang w:val="es-CO"/>
        </w:rPr>
        <w:t>patrimonio</w:t>
      </w:r>
      <w:r w:rsidRPr="008F01DB">
        <w:rPr>
          <w:rFonts w:ascii="Times New Roman" w:hAnsi="Times New Roman" w:cs="Times New Roman"/>
          <w:spacing w:val="11"/>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20"/>
          <w:w w:val="105"/>
          <w:sz w:val="36"/>
          <w:szCs w:val="36"/>
          <w:lang w:val="es-CO"/>
        </w:rPr>
        <w:t xml:space="preserve"> </w:t>
      </w:r>
      <w:r w:rsidRPr="008F01DB">
        <w:rPr>
          <w:rFonts w:ascii="Times New Roman" w:hAnsi="Times New Roman" w:cs="Times New Roman"/>
          <w:w w:val="105"/>
          <w:sz w:val="36"/>
          <w:szCs w:val="36"/>
          <w:lang w:val="es-CO"/>
        </w:rPr>
        <w:t>el</w:t>
      </w:r>
      <w:r w:rsidRPr="008F01DB">
        <w:rPr>
          <w:rFonts w:ascii="Times New Roman" w:hAnsi="Times New Roman" w:cs="Times New Roman"/>
          <w:spacing w:val="-4"/>
          <w:w w:val="105"/>
          <w:sz w:val="36"/>
          <w:szCs w:val="36"/>
          <w:lang w:val="es-CO"/>
        </w:rPr>
        <w:t xml:space="preserve"> </w:t>
      </w:r>
      <w:r w:rsidRPr="008F01DB">
        <w:rPr>
          <w:rFonts w:ascii="Times New Roman" w:hAnsi="Times New Roman" w:cs="Times New Roman"/>
          <w:w w:val="105"/>
          <w:sz w:val="36"/>
          <w:szCs w:val="36"/>
          <w:lang w:val="es-CO"/>
        </w:rPr>
        <w:t>país</w:t>
      </w:r>
      <w:r w:rsidRPr="008F01DB">
        <w:rPr>
          <w:rFonts w:ascii="Times New Roman" w:hAnsi="Times New Roman" w:cs="Times New Roman"/>
          <w:spacing w:val="5"/>
          <w:w w:val="105"/>
          <w:sz w:val="36"/>
          <w:szCs w:val="36"/>
          <w:lang w:val="es-CO"/>
        </w:rPr>
        <w:t xml:space="preserve"> </w:t>
      </w:r>
      <w:r w:rsidRPr="008F01DB">
        <w:rPr>
          <w:rFonts w:ascii="Times New Roman" w:hAnsi="Times New Roman" w:cs="Times New Roman"/>
          <w:w w:val="105"/>
          <w:sz w:val="36"/>
          <w:szCs w:val="36"/>
          <w:lang w:val="es-CO"/>
        </w:rPr>
        <w:t>y</w:t>
      </w:r>
      <w:r w:rsidRPr="008F01DB">
        <w:rPr>
          <w:rFonts w:ascii="Times New Roman" w:hAnsi="Times New Roman" w:cs="Times New Roman"/>
          <w:spacing w:val="-4"/>
          <w:w w:val="105"/>
          <w:sz w:val="36"/>
          <w:szCs w:val="36"/>
          <w:lang w:val="es-CO"/>
        </w:rPr>
        <w:t xml:space="preserve"> </w:t>
      </w:r>
      <w:r w:rsidRPr="008F01DB">
        <w:rPr>
          <w:rFonts w:ascii="Times New Roman" w:hAnsi="Times New Roman" w:cs="Times New Roman"/>
          <w:w w:val="105"/>
          <w:sz w:val="36"/>
          <w:szCs w:val="36"/>
          <w:lang w:val="es-CO"/>
        </w:rPr>
        <w:t>haber</w:t>
      </w:r>
      <w:r w:rsidRPr="008F01DB">
        <w:rPr>
          <w:rFonts w:ascii="Times New Roman" w:hAnsi="Times New Roman" w:cs="Times New Roman"/>
          <w:spacing w:val="14"/>
          <w:w w:val="105"/>
          <w:sz w:val="36"/>
          <w:szCs w:val="36"/>
          <w:lang w:val="es-CO"/>
        </w:rPr>
        <w:t xml:space="preserve"> </w:t>
      </w:r>
      <w:r w:rsidRPr="008F01DB">
        <w:rPr>
          <w:rFonts w:ascii="Times New Roman" w:hAnsi="Times New Roman" w:cs="Times New Roman"/>
          <w:w w:val="105"/>
          <w:sz w:val="36"/>
          <w:szCs w:val="36"/>
          <w:lang w:val="es-CO"/>
        </w:rPr>
        <w:t>obtenido</w:t>
      </w:r>
      <w:r w:rsidRPr="008F01DB">
        <w:rPr>
          <w:rFonts w:ascii="Times New Roman" w:hAnsi="Times New Roman" w:cs="Times New Roman"/>
          <w:spacing w:val="8"/>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3"/>
          <w:w w:val="105"/>
          <w:sz w:val="36"/>
          <w:szCs w:val="36"/>
          <w:lang w:val="es-CO"/>
        </w:rPr>
        <w:t xml:space="preserve"> </w:t>
      </w:r>
      <w:r w:rsidRPr="008F01DB">
        <w:rPr>
          <w:rFonts w:ascii="Times New Roman" w:hAnsi="Times New Roman" w:cs="Times New Roman"/>
          <w:w w:val="105"/>
          <w:sz w:val="36"/>
          <w:szCs w:val="36"/>
          <w:lang w:val="es-CO"/>
        </w:rPr>
        <w:t>el</w:t>
      </w:r>
      <w:r w:rsidRPr="008F01DB">
        <w:rPr>
          <w:rFonts w:ascii="Times New Roman" w:hAnsi="Times New Roman" w:cs="Times New Roman"/>
          <w:spacing w:val="2"/>
          <w:w w:val="105"/>
          <w:sz w:val="36"/>
          <w:szCs w:val="36"/>
          <w:lang w:val="es-CO"/>
        </w:rPr>
        <w:t xml:space="preserve"> </w:t>
      </w:r>
      <w:r w:rsidRPr="008F01DB">
        <w:rPr>
          <w:rFonts w:ascii="Times New Roman" w:hAnsi="Times New Roman" w:cs="Times New Roman"/>
          <w:w w:val="105"/>
          <w:sz w:val="36"/>
          <w:szCs w:val="36"/>
          <w:lang w:val="es-CO"/>
        </w:rPr>
        <w:t>respectivo</w:t>
      </w:r>
      <w:r w:rsidRPr="008F01DB">
        <w:rPr>
          <w:rFonts w:ascii="Times New Roman" w:hAnsi="Times New Roman" w:cs="Times New Roman"/>
          <w:spacing w:val="26"/>
          <w:w w:val="105"/>
          <w:sz w:val="36"/>
          <w:szCs w:val="36"/>
          <w:lang w:val="es-CO"/>
        </w:rPr>
        <w:t xml:space="preserve"> </w:t>
      </w:r>
      <w:r w:rsidRPr="008F01DB">
        <w:rPr>
          <w:rFonts w:ascii="Times New Roman" w:hAnsi="Times New Roman" w:cs="Times New Roman"/>
          <w:w w:val="105"/>
          <w:sz w:val="36"/>
          <w:szCs w:val="36"/>
          <w:lang w:val="es-CO"/>
        </w:rPr>
        <w:t>año</w:t>
      </w:r>
      <w:r w:rsidRPr="008F01DB">
        <w:rPr>
          <w:rFonts w:ascii="Times New Roman" w:hAnsi="Times New Roman" w:cs="Times New Roman"/>
          <w:spacing w:val="2"/>
          <w:w w:val="105"/>
          <w:sz w:val="36"/>
          <w:szCs w:val="36"/>
          <w:lang w:val="es-CO"/>
        </w:rPr>
        <w:t xml:space="preserve"> </w:t>
      </w:r>
      <w:r w:rsidRPr="008F01DB">
        <w:rPr>
          <w:rFonts w:ascii="Times New Roman" w:hAnsi="Times New Roman" w:cs="Times New Roman"/>
          <w:w w:val="105"/>
          <w:sz w:val="36"/>
          <w:szCs w:val="36"/>
          <w:lang w:val="es-CO"/>
        </w:rPr>
        <w:t>gravable</w:t>
      </w:r>
      <w:r w:rsidRPr="008F01DB">
        <w:rPr>
          <w:rFonts w:ascii="Times New Roman" w:hAnsi="Times New Roman" w:cs="Times New Roman"/>
          <w:spacing w:val="-1"/>
          <w:w w:val="105"/>
          <w:sz w:val="36"/>
          <w:szCs w:val="36"/>
          <w:lang w:val="es-CO"/>
        </w:rPr>
        <w:t xml:space="preserve"> </w:t>
      </w:r>
      <w:r w:rsidRPr="008F01DB">
        <w:rPr>
          <w:rFonts w:ascii="Times New Roman" w:hAnsi="Times New Roman" w:cs="Times New Roman"/>
          <w:w w:val="105"/>
          <w:sz w:val="36"/>
          <w:szCs w:val="36"/>
          <w:lang w:val="es-CO"/>
        </w:rPr>
        <w:t>ingresos</w:t>
      </w:r>
      <w:r w:rsidRPr="008F01DB">
        <w:rPr>
          <w:rFonts w:ascii="Times New Roman" w:hAnsi="Times New Roman" w:cs="Times New Roman"/>
          <w:spacing w:val="46"/>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34"/>
          <w:w w:val="105"/>
          <w:sz w:val="36"/>
          <w:szCs w:val="36"/>
          <w:lang w:val="es-CO"/>
        </w:rPr>
        <w:t xml:space="preserve"> </w:t>
      </w:r>
      <w:r w:rsidRPr="008F01DB">
        <w:rPr>
          <w:rFonts w:ascii="Times New Roman" w:hAnsi="Times New Roman" w:cs="Times New Roman"/>
          <w:w w:val="105"/>
          <w:sz w:val="36"/>
          <w:szCs w:val="36"/>
          <w:lang w:val="es-CO"/>
        </w:rPr>
        <w:t>el</w:t>
      </w:r>
      <w:r w:rsidRPr="008F01DB">
        <w:rPr>
          <w:rFonts w:ascii="Times New Roman" w:hAnsi="Times New Roman" w:cs="Times New Roman"/>
          <w:spacing w:val="32"/>
          <w:w w:val="105"/>
          <w:sz w:val="36"/>
          <w:szCs w:val="36"/>
          <w:lang w:val="es-CO"/>
        </w:rPr>
        <w:t xml:space="preserve"> </w:t>
      </w:r>
      <w:r w:rsidRPr="008F01DB">
        <w:rPr>
          <w:rFonts w:ascii="Times New Roman" w:hAnsi="Times New Roman" w:cs="Times New Roman"/>
          <w:w w:val="105"/>
          <w:sz w:val="36"/>
          <w:szCs w:val="36"/>
          <w:lang w:val="es-CO"/>
        </w:rPr>
        <w:t>país</w:t>
      </w:r>
      <w:r w:rsidRPr="008F01DB">
        <w:rPr>
          <w:rFonts w:ascii="Times New Roman" w:hAnsi="Times New Roman" w:cs="Times New Roman"/>
          <w:spacing w:val="45"/>
          <w:w w:val="105"/>
          <w:sz w:val="36"/>
          <w:szCs w:val="36"/>
          <w:lang w:val="es-CO"/>
        </w:rPr>
        <w:t xml:space="preserve"> </w:t>
      </w:r>
      <w:r w:rsidRPr="008F01DB">
        <w:rPr>
          <w:rFonts w:ascii="Times New Roman" w:hAnsi="Times New Roman" w:cs="Times New Roman"/>
          <w:w w:val="105"/>
          <w:sz w:val="36"/>
          <w:szCs w:val="36"/>
          <w:lang w:val="es-CO"/>
        </w:rPr>
        <w:t>sobre</w:t>
      </w:r>
      <w:r w:rsidRPr="008F01DB">
        <w:rPr>
          <w:rFonts w:ascii="Times New Roman" w:hAnsi="Times New Roman" w:cs="Times New Roman"/>
          <w:spacing w:val="41"/>
          <w:w w:val="105"/>
          <w:sz w:val="36"/>
          <w:szCs w:val="36"/>
          <w:lang w:val="es-CO"/>
        </w:rPr>
        <w:t xml:space="preserve"> </w:t>
      </w:r>
      <w:r w:rsidRPr="008F01DB">
        <w:rPr>
          <w:rFonts w:ascii="Times New Roman" w:hAnsi="Times New Roman" w:cs="Times New Roman"/>
          <w:w w:val="105"/>
          <w:sz w:val="36"/>
          <w:szCs w:val="36"/>
          <w:lang w:val="es-CO"/>
        </w:rPr>
        <w:t>los</w:t>
      </w:r>
      <w:r w:rsidRPr="008F01DB">
        <w:rPr>
          <w:rFonts w:ascii="Times New Roman" w:hAnsi="Times New Roman" w:cs="Times New Roman"/>
          <w:spacing w:val="34"/>
          <w:w w:val="105"/>
          <w:sz w:val="36"/>
          <w:szCs w:val="36"/>
          <w:lang w:val="es-CO"/>
        </w:rPr>
        <w:t xml:space="preserve"> </w:t>
      </w:r>
      <w:r w:rsidRPr="008F01DB">
        <w:rPr>
          <w:rFonts w:ascii="Times New Roman" w:hAnsi="Times New Roman" w:cs="Times New Roman"/>
          <w:w w:val="105"/>
          <w:sz w:val="36"/>
          <w:szCs w:val="36"/>
          <w:lang w:val="es-CO"/>
        </w:rPr>
        <w:t>cuales</w:t>
      </w:r>
      <w:r w:rsidRPr="008F01DB">
        <w:rPr>
          <w:rFonts w:ascii="Times New Roman" w:hAnsi="Times New Roman" w:cs="Times New Roman"/>
          <w:spacing w:val="42"/>
          <w:w w:val="105"/>
          <w:sz w:val="36"/>
          <w:szCs w:val="36"/>
          <w:lang w:val="es-CO"/>
        </w:rPr>
        <w:t xml:space="preserve"> </w:t>
      </w:r>
      <w:r w:rsidRPr="008F01DB">
        <w:rPr>
          <w:rFonts w:ascii="Times New Roman" w:hAnsi="Times New Roman" w:cs="Times New Roman"/>
          <w:w w:val="105"/>
          <w:sz w:val="36"/>
          <w:szCs w:val="36"/>
          <w:lang w:val="es-CO"/>
        </w:rPr>
        <w:t>se</w:t>
      </w:r>
      <w:r w:rsidRPr="008F01DB">
        <w:rPr>
          <w:rFonts w:ascii="Times New Roman" w:hAnsi="Times New Roman" w:cs="Times New Roman"/>
          <w:spacing w:val="42"/>
          <w:w w:val="105"/>
          <w:sz w:val="36"/>
          <w:szCs w:val="36"/>
          <w:lang w:val="es-CO"/>
        </w:rPr>
        <w:t xml:space="preserve"> </w:t>
      </w:r>
      <w:r w:rsidRPr="008F01DB">
        <w:rPr>
          <w:rFonts w:ascii="Times New Roman" w:hAnsi="Times New Roman" w:cs="Times New Roman"/>
          <w:w w:val="105"/>
          <w:sz w:val="36"/>
          <w:szCs w:val="36"/>
          <w:lang w:val="es-CO"/>
        </w:rPr>
        <w:t>haya</w:t>
      </w:r>
      <w:r w:rsidRPr="008F01DB">
        <w:rPr>
          <w:rFonts w:ascii="Times New Roman" w:hAnsi="Times New Roman" w:cs="Times New Roman"/>
          <w:spacing w:val="41"/>
          <w:w w:val="105"/>
          <w:sz w:val="36"/>
          <w:szCs w:val="36"/>
          <w:lang w:val="es-CO"/>
        </w:rPr>
        <w:t xml:space="preserve"> </w:t>
      </w:r>
      <w:r w:rsidRPr="008F01DB">
        <w:rPr>
          <w:rFonts w:ascii="Times New Roman" w:hAnsi="Times New Roman" w:cs="Times New Roman"/>
          <w:w w:val="105"/>
          <w:sz w:val="36"/>
          <w:szCs w:val="36"/>
          <w:lang w:val="es-CO"/>
        </w:rPr>
        <w:t>practicado</w:t>
      </w:r>
      <w:r w:rsidRPr="008F01DB">
        <w:rPr>
          <w:rFonts w:ascii="Times New Roman" w:hAnsi="Times New Roman" w:cs="Times New Roman"/>
          <w:spacing w:val="61"/>
          <w:w w:val="105"/>
          <w:sz w:val="36"/>
          <w:szCs w:val="36"/>
          <w:lang w:val="es-CO"/>
        </w:rPr>
        <w:t xml:space="preserve"> </w:t>
      </w:r>
      <w:r w:rsidRPr="008F01DB">
        <w:rPr>
          <w:rFonts w:ascii="Times New Roman" w:hAnsi="Times New Roman" w:cs="Times New Roman"/>
          <w:w w:val="105"/>
          <w:sz w:val="36"/>
          <w:szCs w:val="36"/>
          <w:lang w:val="es-CO"/>
        </w:rPr>
        <w:t>retención</w:t>
      </w:r>
      <w:r w:rsidRPr="008F01DB">
        <w:rPr>
          <w:rFonts w:ascii="Times New Roman" w:hAnsi="Times New Roman" w:cs="Times New Roman"/>
          <w:spacing w:val="51"/>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34"/>
          <w:w w:val="105"/>
          <w:sz w:val="36"/>
          <w:szCs w:val="36"/>
          <w:lang w:val="es-CO"/>
        </w:rPr>
        <w:t xml:space="preserve"> </w:t>
      </w:r>
      <w:r w:rsidRPr="008F01DB">
        <w:rPr>
          <w:rFonts w:ascii="Times New Roman" w:hAnsi="Times New Roman" w:cs="Times New Roman"/>
          <w:w w:val="105"/>
          <w:sz w:val="36"/>
          <w:szCs w:val="36"/>
          <w:lang w:val="es-CO"/>
        </w:rPr>
        <w:t>la</w:t>
      </w:r>
      <w:r w:rsidRPr="008F01DB">
        <w:rPr>
          <w:rFonts w:ascii="Times New Roman" w:hAnsi="Times New Roman" w:cs="Times New Roman"/>
          <w:spacing w:val="30"/>
          <w:w w:val="105"/>
          <w:sz w:val="36"/>
          <w:szCs w:val="36"/>
          <w:lang w:val="es-CO"/>
        </w:rPr>
        <w:t xml:space="preserve"> </w:t>
      </w:r>
      <w:r w:rsidRPr="008F01DB">
        <w:rPr>
          <w:rFonts w:ascii="Times New Roman" w:hAnsi="Times New Roman" w:cs="Times New Roman"/>
          <w:w w:val="105"/>
          <w:sz w:val="36"/>
          <w:szCs w:val="36"/>
          <w:lang w:val="es-CO"/>
        </w:rPr>
        <w:t>fuente prevista</w:t>
      </w:r>
      <w:r w:rsidRPr="008F01DB">
        <w:rPr>
          <w:rFonts w:ascii="Times New Roman" w:hAnsi="Times New Roman" w:cs="Times New Roman"/>
          <w:spacing w:val="37"/>
          <w:w w:val="105"/>
          <w:sz w:val="36"/>
          <w:szCs w:val="36"/>
          <w:lang w:val="es-CO"/>
        </w:rPr>
        <w:t xml:space="preserve"> </w:t>
      </w:r>
      <w:r w:rsidRPr="008F01DB">
        <w:rPr>
          <w:rFonts w:ascii="Times New Roman" w:hAnsi="Times New Roman" w:cs="Times New Roman"/>
          <w:w w:val="105"/>
          <w:sz w:val="36"/>
          <w:szCs w:val="36"/>
          <w:lang w:val="es-CO"/>
        </w:rPr>
        <w:t>según</w:t>
      </w:r>
      <w:r w:rsidRPr="008F01DB">
        <w:rPr>
          <w:rFonts w:ascii="Times New Roman" w:hAnsi="Times New Roman" w:cs="Times New Roman"/>
          <w:spacing w:val="30"/>
          <w:w w:val="105"/>
          <w:sz w:val="36"/>
          <w:szCs w:val="36"/>
          <w:lang w:val="es-CO"/>
        </w:rPr>
        <w:t xml:space="preserve"> </w:t>
      </w:r>
      <w:r w:rsidRPr="008F01DB">
        <w:rPr>
          <w:rFonts w:ascii="Times New Roman" w:hAnsi="Times New Roman" w:cs="Times New Roman"/>
          <w:w w:val="105"/>
          <w:sz w:val="36"/>
          <w:szCs w:val="36"/>
          <w:lang w:val="es-CO"/>
        </w:rPr>
        <w:t>los</w:t>
      </w:r>
      <w:r w:rsidRPr="008F01DB">
        <w:rPr>
          <w:rFonts w:ascii="Times New Roman" w:hAnsi="Times New Roman" w:cs="Times New Roman"/>
          <w:spacing w:val="21"/>
          <w:w w:val="105"/>
          <w:sz w:val="36"/>
          <w:szCs w:val="36"/>
          <w:lang w:val="es-CO"/>
        </w:rPr>
        <w:t xml:space="preserve"> </w:t>
      </w:r>
      <w:r w:rsidRPr="008F01DB">
        <w:rPr>
          <w:rFonts w:ascii="Times New Roman" w:hAnsi="Times New Roman" w:cs="Times New Roman"/>
          <w:w w:val="105"/>
          <w:sz w:val="36"/>
          <w:szCs w:val="36"/>
          <w:lang w:val="es-CO"/>
        </w:rPr>
        <w:t>conceptos</w:t>
      </w:r>
      <w:r w:rsidRPr="008F01DB">
        <w:rPr>
          <w:rFonts w:ascii="Times New Roman" w:hAnsi="Times New Roman" w:cs="Times New Roman"/>
          <w:spacing w:val="31"/>
          <w:w w:val="105"/>
          <w:sz w:val="36"/>
          <w:szCs w:val="36"/>
          <w:lang w:val="es-CO"/>
        </w:rPr>
        <w:t xml:space="preserve"> </w:t>
      </w:r>
      <w:r w:rsidRPr="008F01DB">
        <w:rPr>
          <w:rFonts w:ascii="Times New Roman" w:hAnsi="Times New Roman" w:cs="Times New Roman"/>
          <w:w w:val="105"/>
          <w:sz w:val="36"/>
          <w:szCs w:val="36"/>
          <w:lang w:val="es-CO"/>
        </w:rPr>
        <w:t>previstos</w:t>
      </w:r>
      <w:r w:rsidRPr="008F01DB">
        <w:rPr>
          <w:rFonts w:ascii="Times New Roman" w:hAnsi="Times New Roman" w:cs="Times New Roman"/>
          <w:spacing w:val="34"/>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20"/>
          <w:w w:val="105"/>
          <w:sz w:val="36"/>
          <w:szCs w:val="36"/>
          <w:lang w:val="es-CO"/>
        </w:rPr>
        <w:t xml:space="preserve"> </w:t>
      </w:r>
      <w:r w:rsidRPr="008F01DB">
        <w:rPr>
          <w:rFonts w:ascii="Times New Roman" w:hAnsi="Times New Roman" w:cs="Times New Roman"/>
          <w:w w:val="105"/>
          <w:sz w:val="36"/>
          <w:szCs w:val="36"/>
          <w:lang w:val="es-CO"/>
        </w:rPr>
        <w:t>los</w:t>
      </w:r>
      <w:r w:rsidRPr="008F01DB">
        <w:rPr>
          <w:rFonts w:ascii="Times New Roman" w:hAnsi="Times New Roman" w:cs="Times New Roman"/>
          <w:spacing w:val="22"/>
          <w:w w:val="105"/>
          <w:sz w:val="36"/>
          <w:szCs w:val="36"/>
          <w:lang w:val="es-CO"/>
        </w:rPr>
        <w:t xml:space="preserve"> </w:t>
      </w:r>
      <w:r w:rsidRPr="008F01DB">
        <w:rPr>
          <w:rFonts w:ascii="Times New Roman" w:hAnsi="Times New Roman" w:cs="Times New Roman"/>
          <w:w w:val="105"/>
          <w:sz w:val="36"/>
          <w:szCs w:val="36"/>
          <w:lang w:val="es-CO"/>
        </w:rPr>
        <w:t>artículos</w:t>
      </w:r>
      <w:r w:rsidRPr="008F01DB">
        <w:rPr>
          <w:rFonts w:ascii="Times New Roman" w:hAnsi="Times New Roman" w:cs="Times New Roman"/>
          <w:spacing w:val="27"/>
          <w:w w:val="105"/>
          <w:sz w:val="36"/>
          <w:szCs w:val="36"/>
          <w:lang w:val="es-CO"/>
        </w:rPr>
        <w:t xml:space="preserve"> </w:t>
      </w:r>
      <w:r w:rsidRPr="008F01DB">
        <w:rPr>
          <w:rFonts w:ascii="Times New Roman" w:hAnsi="Times New Roman" w:cs="Times New Roman"/>
          <w:w w:val="105"/>
          <w:sz w:val="36"/>
          <w:szCs w:val="36"/>
          <w:lang w:val="es-CO"/>
        </w:rPr>
        <w:t>407</w:t>
      </w:r>
      <w:r w:rsidRPr="008F01DB">
        <w:rPr>
          <w:rFonts w:ascii="Times New Roman" w:hAnsi="Times New Roman" w:cs="Times New Roman"/>
          <w:spacing w:val="20"/>
          <w:w w:val="105"/>
          <w:sz w:val="36"/>
          <w:szCs w:val="36"/>
          <w:lang w:val="es-CO"/>
        </w:rPr>
        <w:t xml:space="preserve"> </w:t>
      </w:r>
      <w:r w:rsidRPr="008F01DB">
        <w:rPr>
          <w:rFonts w:ascii="Times New Roman" w:hAnsi="Times New Roman" w:cs="Times New Roman"/>
          <w:w w:val="105"/>
          <w:sz w:val="36"/>
          <w:szCs w:val="36"/>
          <w:lang w:val="es-CO"/>
        </w:rPr>
        <w:t>a</w:t>
      </w:r>
      <w:r w:rsidRPr="008F01DB">
        <w:rPr>
          <w:rFonts w:ascii="Times New Roman" w:hAnsi="Times New Roman" w:cs="Times New Roman"/>
          <w:spacing w:val="12"/>
          <w:w w:val="105"/>
          <w:sz w:val="36"/>
          <w:szCs w:val="36"/>
          <w:lang w:val="es-CO"/>
        </w:rPr>
        <w:t xml:space="preserve"> </w:t>
      </w:r>
      <w:r w:rsidRPr="008F01DB">
        <w:rPr>
          <w:rFonts w:ascii="Times New Roman" w:hAnsi="Times New Roman" w:cs="Times New Roman"/>
          <w:w w:val="105"/>
          <w:sz w:val="36"/>
          <w:szCs w:val="36"/>
          <w:lang w:val="es-CO"/>
        </w:rPr>
        <w:t>411</w:t>
      </w:r>
      <w:r w:rsidRPr="008F01DB">
        <w:rPr>
          <w:rFonts w:ascii="Times New Roman" w:hAnsi="Times New Roman" w:cs="Times New Roman"/>
          <w:spacing w:val="38"/>
          <w:w w:val="105"/>
          <w:sz w:val="36"/>
          <w:szCs w:val="36"/>
          <w:lang w:val="es-CO"/>
        </w:rPr>
        <w:t xml:space="preserve"> </w:t>
      </w:r>
      <w:r w:rsidRPr="008F01DB">
        <w:rPr>
          <w:rFonts w:ascii="Times New Roman" w:hAnsi="Times New Roman" w:cs="Times New Roman"/>
          <w:w w:val="105"/>
          <w:sz w:val="36"/>
          <w:szCs w:val="36"/>
          <w:lang w:val="es-CO"/>
        </w:rPr>
        <w:t>del</w:t>
      </w:r>
      <w:r w:rsidRPr="008F01DB">
        <w:rPr>
          <w:rFonts w:ascii="Times New Roman" w:hAnsi="Times New Roman" w:cs="Times New Roman"/>
          <w:spacing w:val="10"/>
          <w:w w:val="105"/>
          <w:sz w:val="36"/>
          <w:szCs w:val="36"/>
          <w:lang w:val="es-CO"/>
        </w:rPr>
        <w:t xml:space="preserve"> </w:t>
      </w:r>
      <w:r w:rsidRPr="008F01DB">
        <w:rPr>
          <w:rFonts w:ascii="Times New Roman" w:hAnsi="Times New Roman" w:cs="Times New Roman"/>
          <w:w w:val="105"/>
          <w:sz w:val="36"/>
          <w:szCs w:val="36"/>
          <w:lang w:val="es-CO"/>
        </w:rPr>
        <w:t>E.T.</w:t>
      </w:r>
      <w:r w:rsidRPr="008F01DB">
        <w:rPr>
          <w:rFonts w:ascii="Times New Roman" w:hAnsi="Times New Roman" w:cs="Times New Roman"/>
          <w:spacing w:val="26"/>
          <w:w w:val="105"/>
          <w:sz w:val="36"/>
          <w:szCs w:val="36"/>
          <w:lang w:val="es-CO"/>
        </w:rPr>
        <w:t xml:space="preserve"> </w:t>
      </w:r>
      <w:r w:rsidRPr="008F01DB">
        <w:rPr>
          <w:rFonts w:ascii="Times New Roman" w:hAnsi="Times New Roman" w:cs="Times New Roman"/>
          <w:w w:val="105"/>
          <w:sz w:val="36"/>
          <w:szCs w:val="36"/>
          <w:lang w:val="es-CO"/>
        </w:rPr>
        <w:t>en</w:t>
      </w:r>
      <w:r w:rsidRPr="008F01DB">
        <w:rPr>
          <w:rFonts w:ascii="Times New Roman" w:hAnsi="Times New Roman" w:cs="Times New Roman"/>
          <w:spacing w:val="20"/>
          <w:w w:val="105"/>
          <w:sz w:val="36"/>
          <w:szCs w:val="36"/>
          <w:lang w:val="es-CO"/>
        </w:rPr>
        <w:t xml:space="preserve"> </w:t>
      </w:r>
      <w:r w:rsidRPr="008F01DB">
        <w:rPr>
          <w:rFonts w:ascii="Times New Roman" w:hAnsi="Times New Roman" w:cs="Times New Roman"/>
          <w:w w:val="105"/>
          <w:sz w:val="36"/>
          <w:szCs w:val="36"/>
          <w:lang w:val="es-CO"/>
        </w:rPr>
        <w:t>su</w:t>
      </w:r>
      <w:r w:rsidRPr="008F01DB">
        <w:rPr>
          <w:rFonts w:ascii="Times New Roman" w:hAnsi="Times New Roman" w:cs="Times New Roman"/>
          <w:spacing w:val="3"/>
          <w:w w:val="105"/>
          <w:sz w:val="36"/>
          <w:szCs w:val="36"/>
          <w:lang w:val="es-CO"/>
        </w:rPr>
        <w:t xml:space="preserve"> </w:t>
      </w:r>
      <w:r w:rsidRPr="008F01DB">
        <w:rPr>
          <w:rFonts w:ascii="Times New Roman" w:hAnsi="Times New Roman" w:cs="Times New Roman"/>
          <w:w w:val="105"/>
          <w:sz w:val="36"/>
          <w:szCs w:val="36"/>
          <w:lang w:val="es-CO"/>
        </w:rPr>
        <w:t>totalidad.</w:t>
      </w:r>
    </w:p>
    <w:p w14:paraId="0B11D6ED" w14:textId="77777777" w:rsidR="00591DC7" w:rsidRPr="008F01DB" w:rsidRDefault="00591DC7" w:rsidP="008F01DB">
      <w:pPr>
        <w:tabs>
          <w:tab w:val="left" w:pos="436"/>
        </w:tabs>
        <w:kinsoku w:val="0"/>
        <w:overflowPunct w:val="0"/>
        <w:autoSpaceDE w:val="0"/>
        <w:autoSpaceDN w:val="0"/>
        <w:adjustRightInd w:val="0"/>
        <w:spacing w:line="228" w:lineRule="auto"/>
        <w:ind w:left="162" w:right="276"/>
        <w:jc w:val="both"/>
        <w:rPr>
          <w:rFonts w:ascii="Times New Roman" w:hAnsi="Times New Roman" w:cs="Times New Roman"/>
          <w:color w:val="000000"/>
          <w:w w:val="105"/>
          <w:sz w:val="36"/>
          <w:szCs w:val="36"/>
          <w:lang w:val="es-CO"/>
        </w:rPr>
      </w:pPr>
    </w:p>
    <w:p w14:paraId="466EEF94" w14:textId="20F7B7B1" w:rsidR="00591DC7" w:rsidRPr="008F01DB" w:rsidRDefault="00591DC7" w:rsidP="008F01DB">
      <w:pPr>
        <w:numPr>
          <w:ilvl w:val="0"/>
          <w:numId w:val="3"/>
        </w:numPr>
        <w:tabs>
          <w:tab w:val="left" w:pos="436"/>
        </w:tabs>
        <w:kinsoku w:val="0"/>
        <w:overflowPunct w:val="0"/>
        <w:autoSpaceDE w:val="0"/>
        <w:autoSpaceDN w:val="0"/>
        <w:adjustRightInd w:val="0"/>
        <w:spacing w:line="228" w:lineRule="auto"/>
        <w:ind w:left="162" w:right="276" w:hanging="3"/>
        <w:jc w:val="both"/>
        <w:rPr>
          <w:rFonts w:ascii="Times New Roman" w:hAnsi="Times New Roman" w:cs="Times New Roman"/>
          <w:color w:val="000000"/>
          <w:w w:val="105"/>
          <w:sz w:val="36"/>
          <w:szCs w:val="36"/>
          <w:lang w:val="es-CO"/>
        </w:rPr>
      </w:pPr>
      <w:r w:rsidRPr="008F01DB">
        <w:rPr>
          <w:rFonts w:ascii="Times New Roman" w:hAnsi="Times New Roman" w:cs="Times New Roman"/>
          <w:w w:val="105"/>
          <w:sz w:val="36"/>
          <w:szCs w:val="36"/>
          <w:lang w:val="es-CO"/>
        </w:rPr>
        <w:t xml:space="preserve">Lo anterior siempre y cuando no se configuren los supuestos de hecho previstos en los artículos 20-1 </w:t>
      </w:r>
      <w:r w:rsidRPr="008F01DB">
        <w:rPr>
          <w:rFonts w:ascii="Times New Roman" w:hAnsi="Times New Roman" w:cs="Times New Roman"/>
          <w:b/>
          <w:bCs/>
          <w:w w:val="105"/>
          <w:sz w:val="36"/>
          <w:szCs w:val="36"/>
          <w:lang w:val="es-CO"/>
        </w:rPr>
        <w:t xml:space="preserve">y </w:t>
      </w:r>
      <w:r w:rsidRPr="008F01DB">
        <w:rPr>
          <w:rFonts w:ascii="Times New Roman" w:hAnsi="Times New Roman" w:cs="Times New Roman"/>
          <w:w w:val="105"/>
          <w:sz w:val="36"/>
          <w:szCs w:val="36"/>
          <w:lang w:val="es-CO"/>
        </w:rPr>
        <w:t>20-2 del Estatuto Tributario en relación con</w:t>
      </w:r>
      <w:r w:rsidRPr="008F01DB">
        <w:rPr>
          <w:rFonts w:ascii="Times New Roman" w:hAnsi="Times New Roman" w:cs="Times New Roman"/>
          <w:spacing w:val="50"/>
          <w:w w:val="105"/>
          <w:sz w:val="36"/>
          <w:szCs w:val="36"/>
          <w:lang w:val="es-CO"/>
        </w:rPr>
        <w:t xml:space="preserve"> </w:t>
      </w:r>
      <w:r w:rsidRPr="008F01DB">
        <w:rPr>
          <w:rFonts w:ascii="Times New Roman" w:hAnsi="Times New Roman" w:cs="Times New Roman"/>
          <w:w w:val="105"/>
          <w:sz w:val="36"/>
          <w:szCs w:val="36"/>
          <w:lang w:val="es-CO"/>
        </w:rPr>
        <w:t>los</w:t>
      </w:r>
      <w:r w:rsidR="008F01DB" w:rsidRPr="008F01DB">
        <w:rPr>
          <w:rFonts w:ascii="Times New Roman" w:hAnsi="Times New Roman" w:cs="Times New Roman"/>
          <w:w w:val="105"/>
          <w:sz w:val="36"/>
          <w:szCs w:val="36"/>
          <w:lang w:val="es-CO"/>
        </w:rPr>
        <w:t xml:space="preserve"> establecimientos</w:t>
      </w:r>
    </w:p>
    <w:p w14:paraId="28E9E46C" w14:textId="01A986D9" w:rsidR="00591DC7" w:rsidRPr="008F01DB" w:rsidRDefault="00591DC7" w:rsidP="008F01DB">
      <w:pPr>
        <w:kinsoku w:val="0"/>
        <w:overflowPunct w:val="0"/>
        <w:autoSpaceDE w:val="0"/>
        <w:autoSpaceDN w:val="0"/>
        <w:adjustRightInd w:val="0"/>
        <w:spacing w:line="240" w:lineRule="auto"/>
        <w:ind w:left="169"/>
        <w:jc w:val="both"/>
        <w:rPr>
          <w:rFonts w:ascii="Times New Roman" w:hAnsi="Times New Roman" w:cs="Times New Roman"/>
          <w:w w:val="105"/>
          <w:sz w:val="36"/>
          <w:szCs w:val="36"/>
          <w:lang w:val="es-CO"/>
        </w:rPr>
      </w:pPr>
      <w:r w:rsidRPr="008F01DB">
        <w:rPr>
          <w:rFonts w:ascii="Times New Roman" w:hAnsi="Times New Roman" w:cs="Times New Roman"/>
          <w:w w:val="105"/>
          <w:sz w:val="36"/>
          <w:szCs w:val="36"/>
          <w:lang w:val="es-CO"/>
        </w:rPr>
        <w:t>permanentes.</w:t>
      </w:r>
    </w:p>
    <w:p w14:paraId="2FECCD0A" w14:textId="77777777" w:rsidR="00591DC7" w:rsidRPr="008F01DB" w:rsidRDefault="00591DC7" w:rsidP="008F01DB">
      <w:pPr>
        <w:kinsoku w:val="0"/>
        <w:overflowPunct w:val="0"/>
        <w:autoSpaceDE w:val="0"/>
        <w:autoSpaceDN w:val="0"/>
        <w:adjustRightInd w:val="0"/>
        <w:spacing w:line="240" w:lineRule="auto"/>
        <w:jc w:val="both"/>
        <w:rPr>
          <w:rFonts w:ascii="Times New Roman" w:hAnsi="Times New Roman" w:cs="Times New Roman"/>
          <w:sz w:val="36"/>
          <w:szCs w:val="36"/>
          <w:lang w:val="es-CO"/>
        </w:rPr>
      </w:pPr>
    </w:p>
    <w:p w14:paraId="2A82CF40" w14:textId="77777777" w:rsidR="00591DC7" w:rsidRDefault="00591DC7" w:rsidP="00591DC7">
      <w:pPr>
        <w:kinsoku w:val="0"/>
        <w:overflowPunct w:val="0"/>
        <w:autoSpaceDE w:val="0"/>
        <w:autoSpaceDN w:val="0"/>
        <w:adjustRightInd w:val="0"/>
        <w:jc w:val="both"/>
        <w:rPr>
          <w:rFonts w:ascii="Times New Roman" w:hAnsi="Times New Roman" w:cs="Times New Roman"/>
          <w:b/>
          <w:bCs/>
          <w:szCs w:val="24"/>
          <w:lang w:val="es-CO"/>
        </w:rPr>
      </w:pPr>
    </w:p>
    <w:p w14:paraId="7755A330" w14:textId="77777777" w:rsidR="00591DC7" w:rsidRPr="00591DC7" w:rsidRDefault="00591DC7" w:rsidP="00591DC7">
      <w:pPr>
        <w:kinsoku w:val="0"/>
        <w:overflowPunct w:val="0"/>
        <w:autoSpaceDE w:val="0"/>
        <w:autoSpaceDN w:val="0"/>
        <w:adjustRightInd w:val="0"/>
        <w:jc w:val="both"/>
        <w:rPr>
          <w:rFonts w:ascii="Times New Roman" w:hAnsi="Times New Roman" w:cs="Times New Roman"/>
          <w:b/>
          <w:bCs/>
          <w:szCs w:val="24"/>
          <w:lang w:val="es-CO"/>
        </w:rPr>
      </w:pPr>
      <w:r w:rsidRPr="00591DC7">
        <w:rPr>
          <w:rFonts w:ascii="Times New Roman" w:hAnsi="Times New Roman" w:cs="Times New Roman"/>
          <w:b/>
          <w:bCs/>
          <w:szCs w:val="24"/>
          <w:lang w:val="es-CO"/>
        </w:rPr>
        <w:t>LIUANA ANDREA FORERO GOMEZ</w:t>
      </w:r>
    </w:p>
    <w:p w14:paraId="2B625995" w14:textId="77777777" w:rsidR="00591DC7" w:rsidRPr="00591DC7" w:rsidRDefault="00591DC7" w:rsidP="00591DC7">
      <w:pPr>
        <w:kinsoku w:val="0"/>
        <w:overflowPunct w:val="0"/>
        <w:autoSpaceDE w:val="0"/>
        <w:autoSpaceDN w:val="0"/>
        <w:adjustRightInd w:val="0"/>
        <w:rPr>
          <w:rFonts w:ascii="Times New Roman" w:hAnsi="Times New Roman" w:cs="Times New Roman"/>
          <w:szCs w:val="24"/>
          <w:lang w:val="es-CO"/>
        </w:rPr>
      </w:pPr>
      <w:r w:rsidRPr="00591DC7">
        <w:rPr>
          <w:rFonts w:ascii="Times New Roman" w:hAnsi="Times New Roman" w:cs="Times New Roman"/>
          <w:szCs w:val="24"/>
          <w:lang w:val="es-CO"/>
        </w:rPr>
        <w:t>Directora de Gestión Jurídica UAE-DIAN Jurídica UAE-DIAN</w:t>
      </w:r>
    </w:p>
    <w:p w14:paraId="77136764" w14:textId="77777777" w:rsidR="00591DC7" w:rsidRDefault="00591DC7" w:rsidP="00591DC7">
      <w:pPr>
        <w:kinsoku w:val="0"/>
        <w:overflowPunct w:val="0"/>
        <w:autoSpaceDE w:val="0"/>
        <w:autoSpaceDN w:val="0"/>
        <w:adjustRightInd w:val="0"/>
        <w:ind w:firstLine="5"/>
        <w:rPr>
          <w:rFonts w:ascii="Times New Roman" w:hAnsi="Times New Roman" w:cs="Times New Roman"/>
          <w:szCs w:val="24"/>
          <w:lang w:val="es-CO"/>
        </w:rPr>
      </w:pPr>
      <w:r w:rsidRPr="00591DC7">
        <w:rPr>
          <w:rFonts w:ascii="Times New Roman" w:hAnsi="Times New Roman" w:cs="Times New Roman"/>
          <w:szCs w:val="24"/>
          <w:lang w:val="es-CO"/>
        </w:rPr>
        <w:t>Car. 8 Nº 6C-38 Piso 4, Edificio San Agustín Bogotá D.C.</w:t>
      </w:r>
    </w:p>
    <w:p w14:paraId="3E72655C" w14:textId="77777777" w:rsidR="00076679" w:rsidRPr="00591DC7" w:rsidRDefault="00076679" w:rsidP="00591DC7">
      <w:pPr>
        <w:kinsoku w:val="0"/>
        <w:overflowPunct w:val="0"/>
        <w:autoSpaceDE w:val="0"/>
        <w:autoSpaceDN w:val="0"/>
        <w:adjustRightInd w:val="0"/>
        <w:ind w:firstLine="5"/>
        <w:rPr>
          <w:rFonts w:ascii="Times New Roman" w:hAnsi="Times New Roman" w:cs="Times New Roman"/>
          <w:szCs w:val="24"/>
          <w:lang w:val="es-CO"/>
        </w:rPr>
      </w:pPr>
      <w:r>
        <w:rPr>
          <w:rFonts w:ascii="Times New Roman" w:hAnsi="Times New Roman" w:cs="Times New Roman"/>
          <w:szCs w:val="24"/>
          <w:lang w:val="es-CO"/>
        </w:rPr>
        <w:t>_____________________________________________________________________________</w:t>
      </w:r>
    </w:p>
    <w:sectPr w:rsidR="00076679" w:rsidRPr="00591DC7" w:rsidSect="00591DC7">
      <w:pgSz w:w="12240" w:h="15840"/>
      <w:pgMar w:top="0" w:right="1500" w:bottom="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705" w:hanging="568"/>
      </w:pPr>
      <w:rPr>
        <w:rFonts w:ascii="Arial" w:hAnsi="Arial" w:cs="Arial"/>
        <w:b w:val="0"/>
        <w:bCs w:val="0"/>
        <w:spacing w:val="-1"/>
        <w:w w:val="108"/>
        <w:sz w:val="23"/>
        <w:szCs w:val="23"/>
      </w:rPr>
    </w:lvl>
    <w:lvl w:ilvl="1">
      <w:numFmt w:val="bullet"/>
      <w:lvlText w:val="•"/>
      <w:lvlJc w:val="left"/>
      <w:pPr>
        <w:ind w:left="1570" w:hanging="568"/>
      </w:pPr>
    </w:lvl>
    <w:lvl w:ilvl="2">
      <w:numFmt w:val="bullet"/>
      <w:lvlText w:val="•"/>
      <w:lvlJc w:val="left"/>
      <w:pPr>
        <w:ind w:left="2440" w:hanging="568"/>
      </w:pPr>
    </w:lvl>
    <w:lvl w:ilvl="3">
      <w:numFmt w:val="bullet"/>
      <w:lvlText w:val="•"/>
      <w:lvlJc w:val="left"/>
      <w:pPr>
        <w:ind w:left="3310" w:hanging="568"/>
      </w:pPr>
    </w:lvl>
    <w:lvl w:ilvl="4">
      <w:numFmt w:val="bullet"/>
      <w:lvlText w:val="•"/>
      <w:lvlJc w:val="left"/>
      <w:pPr>
        <w:ind w:left="4180" w:hanging="568"/>
      </w:pPr>
    </w:lvl>
    <w:lvl w:ilvl="5">
      <w:numFmt w:val="bullet"/>
      <w:lvlText w:val="•"/>
      <w:lvlJc w:val="left"/>
      <w:pPr>
        <w:ind w:left="5050" w:hanging="568"/>
      </w:pPr>
    </w:lvl>
    <w:lvl w:ilvl="6">
      <w:numFmt w:val="bullet"/>
      <w:lvlText w:val="•"/>
      <w:lvlJc w:val="left"/>
      <w:pPr>
        <w:ind w:left="5920" w:hanging="568"/>
      </w:pPr>
    </w:lvl>
    <w:lvl w:ilvl="7">
      <w:numFmt w:val="bullet"/>
      <w:lvlText w:val="•"/>
      <w:lvlJc w:val="left"/>
      <w:pPr>
        <w:ind w:left="6790" w:hanging="568"/>
      </w:pPr>
    </w:lvl>
    <w:lvl w:ilvl="8">
      <w:numFmt w:val="bullet"/>
      <w:lvlText w:val="•"/>
      <w:lvlJc w:val="left"/>
      <w:pPr>
        <w:ind w:left="7660" w:hanging="568"/>
      </w:pPr>
    </w:lvl>
  </w:abstractNum>
  <w:abstractNum w:abstractNumId="1" w15:restartNumberingAfterBreak="0">
    <w:nsid w:val="094C4CE4"/>
    <w:multiLevelType w:val="multilevel"/>
    <w:tmpl w:val="00000885"/>
    <w:lvl w:ilvl="0">
      <w:start w:val="1"/>
      <w:numFmt w:val="lowerLetter"/>
      <w:lvlText w:val="%1."/>
      <w:lvlJc w:val="left"/>
      <w:pPr>
        <w:ind w:left="705" w:hanging="568"/>
      </w:pPr>
      <w:rPr>
        <w:rFonts w:ascii="Arial" w:hAnsi="Arial" w:cs="Arial"/>
        <w:b w:val="0"/>
        <w:bCs w:val="0"/>
        <w:spacing w:val="-1"/>
        <w:w w:val="108"/>
        <w:sz w:val="23"/>
        <w:szCs w:val="23"/>
      </w:rPr>
    </w:lvl>
    <w:lvl w:ilvl="1">
      <w:numFmt w:val="bullet"/>
      <w:lvlText w:val="•"/>
      <w:lvlJc w:val="left"/>
      <w:pPr>
        <w:ind w:left="1570" w:hanging="568"/>
      </w:pPr>
    </w:lvl>
    <w:lvl w:ilvl="2">
      <w:numFmt w:val="bullet"/>
      <w:lvlText w:val="•"/>
      <w:lvlJc w:val="left"/>
      <w:pPr>
        <w:ind w:left="2440" w:hanging="568"/>
      </w:pPr>
    </w:lvl>
    <w:lvl w:ilvl="3">
      <w:numFmt w:val="bullet"/>
      <w:lvlText w:val="•"/>
      <w:lvlJc w:val="left"/>
      <w:pPr>
        <w:ind w:left="3310" w:hanging="568"/>
      </w:pPr>
    </w:lvl>
    <w:lvl w:ilvl="4">
      <w:numFmt w:val="bullet"/>
      <w:lvlText w:val="•"/>
      <w:lvlJc w:val="left"/>
      <w:pPr>
        <w:ind w:left="4180" w:hanging="568"/>
      </w:pPr>
    </w:lvl>
    <w:lvl w:ilvl="5">
      <w:numFmt w:val="bullet"/>
      <w:lvlText w:val="•"/>
      <w:lvlJc w:val="left"/>
      <w:pPr>
        <w:ind w:left="5050" w:hanging="568"/>
      </w:pPr>
    </w:lvl>
    <w:lvl w:ilvl="6">
      <w:numFmt w:val="bullet"/>
      <w:lvlText w:val="•"/>
      <w:lvlJc w:val="left"/>
      <w:pPr>
        <w:ind w:left="5920" w:hanging="568"/>
      </w:pPr>
    </w:lvl>
    <w:lvl w:ilvl="7">
      <w:numFmt w:val="bullet"/>
      <w:lvlText w:val="•"/>
      <w:lvlJc w:val="left"/>
      <w:pPr>
        <w:ind w:left="6790" w:hanging="568"/>
      </w:pPr>
    </w:lvl>
    <w:lvl w:ilvl="8">
      <w:numFmt w:val="bullet"/>
      <w:lvlText w:val="•"/>
      <w:lvlJc w:val="left"/>
      <w:pPr>
        <w:ind w:left="7660" w:hanging="568"/>
      </w:pPr>
    </w:lvl>
  </w:abstractNum>
  <w:abstractNum w:abstractNumId="2" w15:restartNumberingAfterBreak="0">
    <w:nsid w:val="23F07647"/>
    <w:multiLevelType w:val="multilevel"/>
    <w:tmpl w:val="00000885"/>
    <w:lvl w:ilvl="0">
      <w:start w:val="1"/>
      <w:numFmt w:val="lowerLetter"/>
      <w:lvlText w:val="%1."/>
      <w:lvlJc w:val="left"/>
      <w:pPr>
        <w:ind w:left="568" w:hanging="568"/>
      </w:pPr>
      <w:rPr>
        <w:rFonts w:ascii="Arial" w:hAnsi="Arial" w:cs="Arial"/>
        <w:b w:val="0"/>
        <w:bCs w:val="0"/>
        <w:spacing w:val="-1"/>
        <w:w w:val="108"/>
        <w:sz w:val="23"/>
        <w:szCs w:val="23"/>
      </w:rPr>
    </w:lvl>
    <w:lvl w:ilvl="1">
      <w:numFmt w:val="bullet"/>
      <w:lvlText w:val="•"/>
      <w:lvlJc w:val="left"/>
      <w:pPr>
        <w:ind w:left="1570" w:hanging="568"/>
      </w:pPr>
    </w:lvl>
    <w:lvl w:ilvl="2">
      <w:numFmt w:val="bullet"/>
      <w:lvlText w:val="•"/>
      <w:lvlJc w:val="left"/>
      <w:pPr>
        <w:ind w:left="2440" w:hanging="568"/>
      </w:pPr>
    </w:lvl>
    <w:lvl w:ilvl="3">
      <w:numFmt w:val="bullet"/>
      <w:lvlText w:val="•"/>
      <w:lvlJc w:val="left"/>
      <w:pPr>
        <w:ind w:left="3310" w:hanging="568"/>
      </w:pPr>
    </w:lvl>
    <w:lvl w:ilvl="4">
      <w:numFmt w:val="bullet"/>
      <w:lvlText w:val="•"/>
      <w:lvlJc w:val="left"/>
      <w:pPr>
        <w:ind w:left="4180" w:hanging="568"/>
      </w:pPr>
    </w:lvl>
    <w:lvl w:ilvl="5">
      <w:numFmt w:val="bullet"/>
      <w:lvlText w:val="•"/>
      <w:lvlJc w:val="left"/>
      <w:pPr>
        <w:ind w:left="5050" w:hanging="568"/>
      </w:pPr>
    </w:lvl>
    <w:lvl w:ilvl="6">
      <w:numFmt w:val="bullet"/>
      <w:lvlText w:val="•"/>
      <w:lvlJc w:val="left"/>
      <w:pPr>
        <w:ind w:left="5920" w:hanging="568"/>
      </w:pPr>
    </w:lvl>
    <w:lvl w:ilvl="7">
      <w:numFmt w:val="bullet"/>
      <w:lvlText w:val="•"/>
      <w:lvlJc w:val="left"/>
      <w:pPr>
        <w:ind w:left="6790" w:hanging="568"/>
      </w:pPr>
    </w:lvl>
    <w:lvl w:ilvl="8">
      <w:numFmt w:val="bullet"/>
      <w:lvlText w:val="•"/>
      <w:lvlJc w:val="left"/>
      <w:pPr>
        <w:ind w:left="7660" w:hanging="56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C7"/>
    <w:rsid w:val="00076679"/>
    <w:rsid w:val="000D334B"/>
    <w:rsid w:val="00591DC7"/>
    <w:rsid w:val="006E1959"/>
    <w:rsid w:val="008F01DB"/>
    <w:rsid w:val="00B27ED0"/>
    <w:rsid w:val="00B66467"/>
    <w:rsid w:val="00BF3A8B"/>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65DD"/>
  <w15:chartTrackingRefBased/>
  <w15:docId w15:val="{AB700568-9601-47ED-97AA-1A98F6B3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91DC7"/>
    <w:pPr>
      <w:spacing w:after="120"/>
    </w:pPr>
  </w:style>
  <w:style w:type="character" w:customStyle="1" w:styleId="TextoindependienteCar">
    <w:name w:val="Texto independiente Car"/>
    <w:basedOn w:val="Fuentedeprrafopredeter"/>
    <w:link w:val="Textoindependiente"/>
    <w:uiPriority w:val="99"/>
    <w:semiHidden/>
    <w:rsid w:val="00591DC7"/>
  </w:style>
  <w:style w:type="paragraph" w:styleId="Prrafodelista">
    <w:name w:val="List Paragraph"/>
    <w:basedOn w:val="Normal"/>
    <w:uiPriority w:val="34"/>
    <w:qFormat/>
    <w:rsid w:val="00591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2239</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CNETCO</cp:lastModifiedBy>
  <cp:revision>3</cp:revision>
  <dcterms:created xsi:type="dcterms:W3CDTF">2020-06-13T01:20:00Z</dcterms:created>
  <dcterms:modified xsi:type="dcterms:W3CDTF">2020-06-13T01:23:00Z</dcterms:modified>
</cp:coreProperties>
</file>